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CCFC3">
      <w:pPr>
        <w:spacing w:line="360" w:lineRule="auto"/>
        <w:jc w:val="center"/>
        <w:rPr>
          <w:rFonts w:ascii="仿宋" w:hAnsi="仿宋" w:eastAsia="仿宋" w:cs="仿宋"/>
          <w:b/>
          <w:bCs/>
          <w:sz w:val="36"/>
          <w:szCs w:val="36"/>
        </w:rPr>
      </w:pPr>
      <w:bookmarkStart w:id="0" w:name="_GoBack"/>
      <w:bookmarkEnd w:id="0"/>
      <w:r>
        <w:rPr>
          <w:rFonts w:hint="eastAsia" w:ascii="仿宋" w:hAnsi="仿宋" w:eastAsia="仿宋" w:cs="仿宋"/>
          <w:b/>
          <w:bCs/>
          <w:sz w:val="36"/>
          <w:szCs w:val="36"/>
          <w:lang w:val="en-US" w:eastAsia="zh-CN"/>
        </w:rPr>
        <w:t>大沙地污水处理厂扩建工程负二层除臭区域送排风系统工程项目</w:t>
      </w:r>
      <w:r>
        <w:rPr>
          <w:rFonts w:hint="eastAsia" w:ascii="仿宋" w:hAnsi="仿宋" w:eastAsia="仿宋" w:cs="仿宋"/>
          <w:b/>
          <w:bCs/>
          <w:sz w:val="36"/>
          <w:szCs w:val="36"/>
        </w:rPr>
        <w:t>采购意向书</w:t>
      </w:r>
    </w:p>
    <w:p w14:paraId="351E5230">
      <w:pPr>
        <w:spacing w:line="360" w:lineRule="auto"/>
        <w:ind w:firstLine="560"/>
        <w:rPr>
          <w:rFonts w:ascii="仿宋" w:hAnsi="仿宋" w:eastAsia="仿宋" w:cs="仿宋"/>
          <w:sz w:val="28"/>
          <w:szCs w:val="28"/>
        </w:rPr>
      </w:pPr>
      <w:r>
        <w:rPr>
          <w:rFonts w:hint="eastAsia" w:ascii="仿宋" w:hAnsi="仿宋" w:eastAsia="仿宋" w:cs="仿宋"/>
          <w:sz w:val="28"/>
          <w:szCs w:val="28"/>
          <w:u w:val="single"/>
          <w:lang w:val="en-US" w:eastAsia="zh-CN"/>
        </w:rPr>
        <w:t xml:space="preserve">大沙地污水处理厂扩建工程负二层除臭区域送排风系统工程项目 </w:t>
      </w:r>
      <w:r>
        <w:rPr>
          <w:rFonts w:hint="eastAsia" w:ascii="仿宋" w:hAnsi="仿宋" w:eastAsia="仿宋" w:cs="仿宋"/>
          <w:sz w:val="28"/>
          <w:szCs w:val="28"/>
        </w:rPr>
        <w:t>已具备采购条件，现邀请</w:t>
      </w:r>
      <w:r>
        <w:rPr>
          <w:rFonts w:hint="eastAsia" w:ascii="仿宋" w:hAnsi="仿宋" w:eastAsia="仿宋" w:cs="仿宋"/>
          <w:sz w:val="28"/>
          <w:szCs w:val="28"/>
          <w:lang w:val="en-US" w:eastAsia="zh-CN"/>
        </w:rPr>
        <w:t>有相应资质的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14:paraId="45F9E14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5C743F55">
      <w:pPr>
        <w:spacing w:line="360" w:lineRule="auto"/>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大沙地污水处理厂扩建工程负二层除臭区域送排风系统工程项目</w:t>
      </w:r>
      <w:r>
        <w:rPr>
          <w:rFonts w:hint="eastAsia" w:ascii="仿宋" w:hAnsi="仿宋" w:eastAsia="仿宋" w:cs="仿宋"/>
          <w:sz w:val="28"/>
          <w:szCs w:val="28"/>
          <w:u w:val="single"/>
        </w:rPr>
        <w:t xml:space="preserve">  </w:t>
      </w:r>
    </w:p>
    <w:p w14:paraId="24282067">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广州水投建工集团有限公司大沙地项目部  </w:t>
      </w:r>
    </w:p>
    <w:p w14:paraId="0966D54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14:paraId="7D71D537">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增加负二层除臭区域送排风系统</w:t>
      </w:r>
      <w:r>
        <w:rPr>
          <w:rFonts w:hint="eastAsia" w:ascii="仿宋" w:hAnsi="仿宋" w:eastAsia="仿宋" w:cs="仿宋"/>
          <w:sz w:val="28"/>
          <w:szCs w:val="28"/>
          <w:u w:val="single"/>
        </w:rPr>
        <w:t xml:space="preserve">   </w:t>
      </w:r>
    </w:p>
    <w:p w14:paraId="23B24B1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1E6B19D5">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对参与本项目采购供应商进行资格审核，结合工程项目实际需要进行择优选择。</w:t>
      </w:r>
    </w:p>
    <w:p w14:paraId="37364621">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46CF5001">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433A6168">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14:paraId="0C34472F">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w:t>
      </w:r>
      <w:r>
        <w:rPr>
          <w:rFonts w:hint="eastAsia" w:ascii="仿宋" w:hAnsi="仿宋" w:eastAsia="仿宋" w:cs="仿宋"/>
          <w:sz w:val="28"/>
          <w:szCs w:val="28"/>
          <w:lang w:val="en-US" w:eastAsia="zh-CN"/>
        </w:rPr>
        <w:t>建筑机电安装工程专业承包资质、安全许可证</w:t>
      </w:r>
      <w:r>
        <w:rPr>
          <w:rFonts w:ascii="仿宋" w:hAnsi="仿宋" w:eastAsia="仿宋" w:cs="仿宋"/>
          <w:sz w:val="28"/>
          <w:szCs w:val="28"/>
        </w:rPr>
        <w:t>），且在有效期内。</w:t>
      </w:r>
    </w:p>
    <w:p w14:paraId="4C009BD0">
      <w:pPr>
        <w:spacing w:line="360" w:lineRule="auto"/>
        <w:ind w:firstLine="560"/>
        <w:rPr>
          <w:rFonts w:hint="eastAsia" w:ascii="仿宋" w:hAnsi="仿宋" w:eastAsia="仿宋" w:cs="仿宋"/>
          <w:sz w:val="28"/>
          <w:szCs w:val="28"/>
          <w:lang w:eastAsia="zh-CN"/>
        </w:rPr>
      </w:pPr>
      <w:r>
        <w:rPr>
          <w:rFonts w:ascii="仿宋" w:hAnsi="仿宋" w:eastAsia="仿宋" w:cs="仿宋"/>
          <w:sz w:val="28"/>
          <w:szCs w:val="28"/>
        </w:rPr>
        <w:t>（3）供应商应当具有承接过同类项目的业绩</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近三年两项</w:t>
      </w:r>
      <w:r>
        <w:rPr>
          <w:rFonts w:hint="eastAsia" w:ascii="仿宋" w:hAnsi="仿宋" w:eastAsia="仿宋" w:cs="仿宋"/>
          <w:sz w:val="28"/>
          <w:szCs w:val="28"/>
          <w:lang w:eastAsia="zh-CN"/>
        </w:rPr>
        <w:t>）。</w:t>
      </w:r>
    </w:p>
    <w:p w14:paraId="01001248">
      <w:pPr>
        <w:spacing w:line="360" w:lineRule="auto"/>
        <w:ind w:firstLine="56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4</w:t>
      </w:r>
      <w:r>
        <w:rPr>
          <w:rFonts w:ascii="仿宋" w:hAnsi="仿宋" w:eastAsia="仿宋" w:cs="仿宋"/>
          <w:sz w:val="28"/>
          <w:szCs w:val="28"/>
        </w:rPr>
        <w:t>）</w:t>
      </w:r>
      <w:r>
        <w:rPr>
          <w:rFonts w:hint="eastAsia" w:ascii="仿宋" w:hAnsi="仿宋" w:eastAsia="仿宋" w:cs="仿宋"/>
          <w:sz w:val="28"/>
          <w:szCs w:val="28"/>
        </w:rPr>
        <w:t>供应商未发生过影响和损害企业信誉的事件(通过“信用中国”网(www.creditchina.gov.cn)查询未被列入失信被执行人、安全生产领域严重失信惩戒名单、拖欠农民工工资失信联合惩戒对象名单、未被列入严重失信主体名单结果截图打印件加盖公章</w:t>
      </w:r>
      <w:r>
        <w:rPr>
          <w:rFonts w:hint="eastAsia" w:ascii="仿宋" w:hAnsi="仿宋" w:eastAsia="仿宋" w:cs="仿宋"/>
          <w:sz w:val="28"/>
          <w:szCs w:val="28"/>
          <w:lang w:val="en-US" w:eastAsia="zh-CN"/>
        </w:rPr>
        <w:t>并</w:t>
      </w:r>
      <w:r>
        <w:rPr>
          <w:rFonts w:hint="eastAsia" w:ascii="仿宋" w:hAnsi="仿宋" w:eastAsia="仿宋" w:cs="仿宋"/>
          <w:sz w:val="28"/>
          <w:szCs w:val="28"/>
        </w:rPr>
        <w:t>提供承诺书)</w:t>
      </w:r>
    </w:p>
    <w:p w14:paraId="2DC91616">
      <w:pPr>
        <w:spacing w:line="360" w:lineRule="auto"/>
        <w:ind w:firstLine="560"/>
        <w:rPr>
          <w:rFonts w:hint="eastAsia"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5</w:t>
      </w:r>
      <w:r>
        <w:rPr>
          <w:rFonts w:ascii="仿宋" w:hAnsi="仿宋" w:eastAsia="仿宋" w:cs="仿宋"/>
          <w:sz w:val="28"/>
          <w:szCs w:val="28"/>
        </w:rPr>
        <w:t>）</w:t>
      </w:r>
      <w:r>
        <w:rPr>
          <w:rFonts w:hint="eastAsia" w:ascii="仿宋" w:hAnsi="仿宋" w:eastAsia="仿宋" w:cs="仿宋"/>
          <w:sz w:val="28"/>
          <w:szCs w:val="28"/>
        </w:rPr>
        <w:t>企业有承揽本项目的生产技术工人、专业技术人员、机械设备配置的能力(</w:t>
      </w:r>
      <w:r>
        <w:rPr>
          <w:rFonts w:hint="eastAsia" w:ascii="仿宋_GB2312" w:hAnsi="宋体" w:eastAsia="仿宋_GB2312"/>
          <w:sz w:val="28"/>
          <w:szCs w:val="28"/>
          <w:highlight w:val="none"/>
        </w:rPr>
        <w:t>资格证或职称证复印件、身份证复印件，须提供近一个月或以上社会保障个人缴费记录</w:t>
      </w:r>
      <w:r>
        <w:rPr>
          <w:rFonts w:hint="eastAsia" w:ascii="仿宋" w:hAnsi="仿宋" w:eastAsia="仿宋" w:cs="仿宋"/>
          <w:sz w:val="28"/>
          <w:szCs w:val="28"/>
        </w:rPr>
        <w:t>)</w:t>
      </w:r>
    </w:p>
    <w:p w14:paraId="1C786C75">
      <w:pPr>
        <w:spacing w:line="360" w:lineRule="auto"/>
        <w:ind w:firstLine="560"/>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6</w:t>
      </w:r>
      <w:r>
        <w:rPr>
          <w:rFonts w:ascii="仿宋" w:hAnsi="仿宋" w:eastAsia="仿宋" w:cs="仿宋"/>
          <w:sz w:val="28"/>
          <w:szCs w:val="28"/>
        </w:rPr>
        <w:t>）</w:t>
      </w:r>
      <w:r>
        <w:rPr>
          <w:rFonts w:hint="eastAsia" w:ascii="仿宋" w:hAnsi="仿宋" w:eastAsia="仿宋" w:cs="仿宋"/>
          <w:sz w:val="28"/>
          <w:szCs w:val="28"/>
        </w:rPr>
        <w:t>依法纳税的证明(通过“国家税务总局”网进行重大税收违法案件查询结果截图打印件加盖公章;通过“国家税务总局”网下载近期完税证明加盖公章)</w:t>
      </w:r>
    </w:p>
    <w:p w14:paraId="162B8ECE">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7D2FD43">
      <w:pPr>
        <w:pStyle w:val="6"/>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（1）与本项目其他响应人的单位负责人为同一人。</w:t>
      </w:r>
    </w:p>
    <w:p w14:paraId="4AF9112C">
      <w:pPr>
        <w:pStyle w:val="6"/>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（2）与本项目其他响应人存在控股关系。</w:t>
      </w:r>
    </w:p>
    <w:p w14:paraId="2C30DEEA">
      <w:pPr>
        <w:pStyle w:val="6"/>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（3）被本项目所在地省级以上行业主管部门依法暂停、取消投标或禁止参加采购活动且处于有效期内的。</w:t>
      </w:r>
    </w:p>
    <w:p w14:paraId="34981574">
      <w:pPr>
        <w:pStyle w:val="6"/>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（4）处于被责令停产停业、暂扣或者吊销执照、暂扣或者吊销许可证、吊销资质证书状态。</w:t>
      </w:r>
    </w:p>
    <w:p w14:paraId="4CE804DD">
      <w:pPr>
        <w:pStyle w:val="6"/>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（5）进入清算程序，或被宣告破产，或其他丧失履约能力情形的。</w:t>
      </w:r>
    </w:p>
    <w:p w14:paraId="7E999958">
      <w:pPr>
        <w:pStyle w:val="6"/>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（6）被“信用中国”网站(www.creditchina.gov.cn)列入失信被执行人、安全生产领域严重失信惩戒名单、拖欠农民工工资失信联合惩戒对象名单。</w:t>
      </w:r>
    </w:p>
    <w:p w14:paraId="72D43065">
      <w:pPr>
        <w:pStyle w:val="6"/>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（7）在“信用中国”网站(www.creditchina.gov.cn)中被列入严重失信主体名单。</w:t>
      </w:r>
    </w:p>
    <w:p w14:paraId="3BCBA86E">
      <w:pPr>
        <w:pStyle w:val="6"/>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（8）其他违法违纪行为，经审查认为不宜被邀请参加采购活动的。</w:t>
      </w:r>
    </w:p>
    <w:p w14:paraId="531E937E">
      <w:pPr>
        <w:spacing w:line="360" w:lineRule="auto"/>
        <w:ind w:firstLine="560" w:firstLineChars="200"/>
        <w:rPr>
          <w:rFonts w:hint="eastAsia" w:ascii="仿宋" w:hAnsi="仿宋" w:eastAsia="仿宋" w:cs="仿宋"/>
          <w:color w:val="000000"/>
          <w:sz w:val="28"/>
          <w:szCs w:val="28"/>
          <w:u w:val="single"/>
          <w:lang w:val="en-US" w:eastAsia="zh-CN" w:bidi="ar"/>
        </w:rPr>
      </w:pPr>
      <w:r>
        <w:rPr>
          <w:rFonts w:hint="eastAsia" w:ascii="仿宋" w:hAnsi="仿宋" w:eastAsia="仿宋" w:cs="仿宋"/>
          <w:color w:val="000000"/>
          <w:sz w:val="28"/>
          <w:szCs w:val="28"/>
          <w:lang w:val="en-US" w:eastAsia="zh-CN" w:bidi="ar"/>
        </w:rPr>
        <w:t>（9）其他禁止情形：</w:t>
      </w:r>
      <w:r>
        <w:rPr>
          <w:rFonts w:hint="eastAsia" w:ascii="仿宋" w:hAnsi="仿宋" w:eastAsia="仿宋" w:cs="仿宋"/>
          <w:color w:val="000000"/>
          <w:sz w:val="28"/>
          <w:szCs w:val="28"/>
          <w:u w:val="single"/>
          <w:lang w:val="en-US" w:eastAsia="zh-CN" w:bidi="ar"/>
        </w:rPr>
        <w:t xml:space="preserve">    /    </w:t>
      </w:r>
      <w:r>
        <w:rPr>
          <w:rFonts w:hint="eastAsia" w:ascii="仿宋" w:hAnsi="仿宋" w:eastAsia="仿宋" w:cs="仿宋"/>
          <w:color w:val="000000"/>
          <w:sz w:val="28"/>
          <w:szCs w:val="28"/>
          <w:lang w:val="en-US" w:eastAsia="zh-CN" w:bidi="ar"/>
        </w:rPr>
        <w:t>。</w:t>
      </w:r>
    </w:p>
    <w:p w14:paraId="5CDACD7F">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58B19CA8">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26630F54">
      <w:pPr>
        <w:spacing w:line="360" w:lineRule="auto"/>
        <w:rPr>
          <w:rFonts w:ascii="仿宋" w:hAnsi="仿宋" w:eastAsia="仿宋" w:cs="仿宋"/>
          <w:sz w:val="28"/>
          <w:szCs w:val="28"/>
        </w:rPr>
      </w:pPr>
      <w:r>
        <w:rPr>
          <w:rFonts w:ascii="仿宋" w:hAnsi="仿宋" w:eastAsia="仿宋" w:cs="仿宋"/>
          <w:sz w:val="28"/>
          <w:szCs w:val="28"/>
        </w:rPr>
        <w:t>4.1获取方式</w:t>
      </w:r>
    </w:p>
    <w:p w14:paraId="30417C72">
      <w:pPr>
        <w:spacing w:line="360" w:lineRule="auto"/>
        <w:ind w:firstLine="560"/>
        <w:rPr>
          <w:rFonts w:ascii="仿宋" w:hAnsi="仿宋" w:eastAsia="仿宋" w:cs="仿宋"/>
          <w:sz w:val="28"/>
          <w:szCs w:val="28"/>
        </w:rPr>
      </w:pPr>
      <w:r>
        <w:rPr>
          <w:rFonts w:hint="eastAsia" w:ascii="仿宋" w:hAnsi="仿宋" w:eastAsia="仿宋" w:cs="仿宋"/>
          <w:sz w:val="28"/>
          <w:szCs w:val="28"/>
        </w:rPr>
        <w:t>在 广州水投建工集团有限公司大沙地项目部获取文件。</w:t>
      </w:r>
    </w:p>
    <w:p w14:paraId="64E437EA">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0B44E99A">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2026</w:t>
      </w:r>
      <w:r>
        <w:rPr>
          <w:rFonts w:ascii="仿宋" w:hAnsi="仿宋" w:eastAsia="仿宋" w:cs="仿宋"/>
          <w:sz w:val="28"/>
          <w:szCs w:val="28"/>
        </w:rPr>
        <w:t>年</w:t>
      </w:r>
      <w:r>
        <w:rPr>
          <w:rFonts w:hint="eastAsia" w:ascii="仿宋" w:hAnsi="仿宋" w:eastAsia="仿宋" w:cs="仿宋"/>
          <w:sz w:val="28"/>
          <w:szCs w:val="28"/>
          <w:u w:val="single"/>
          <w:lang w:val="en-US" w:eastAsia="zh-CN"/>
        </w:rPr>
        <w:t xml:space="preserve"> 1 </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16 </w:t>
      </w:r>
      <w:r>
        <w:rPr>
          <w:rFonts w:ascii="仿宋" w:hAnsi="仿宋" w:eastAsia="仿宋" w:cs="仿宋"/>
          <w:sz w:val="28"/>
          <w:szCs w:val="28"/>
        </w:rPr>
        <w:t>日</w:t>
      </w:r>
      <w:r>
        <w:rPr>
          <w:rFonts w:hint="eastAsia" w:ascii="仿宋" w:hAnsi="仿宋" w:eastAsia="仿宋" w:cs="仿宋"/>
          <w:sz w:val="28"/>
          <w:szCs w:val="28"/>
          <w:u w:val="single"/>
          <w:lang w:val="en-US" w:eastAsia="zh-CN"/>
        </w:rPr>
        <w:t>10</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p>
    <w:p w14:paraId="621A85F3">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广州市荔湾区东风西路23号西村水厂后门   </w:t>
      </w:r>
      <w:r>
        <w:rPr>
          <w:rFonts w:ascii="仿宋" w:hAnsi="仿宋" w:eastAsia="仿宋" w:cs="仿宋"/>
          <w:sz w:val="28"/>
          <w:szCs w:val="28"/>
        </w:rPr>
        <w:t>。</w:t>
      </w:r>
    </w:p>
    <w:p w14:paraId="05374B50">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97AA648">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25BBF989">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52D20D11">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1DC51AD8">
      <w:pPr>
        <w:spacing w:line="360" w:lineRule="auto"/>
        <w:rPr>
          <w:rFonts w:ascii="仿宋" w:hAnsi="仿宋" w:eastAsia="仿宋" w:cs="仿宋"/>
          <w:sz w:val="28"/>
          <w:szCs w:val="28"/>
        </w:rPr>
      </w:pPr>
      <w:r>
        <w:rPr>
          <w:rFonts w:ascii="仿宋" w:hAnsi="仿宋" w:eastAsia="仿宋" w:cs="仿宋"/>
          <w:sz w:val="28"/>
          <w:szCs w:val="28"/>
        </w:rPr>
        <w:t>6.2★情况说明</w:t>
      </w:r>
    </w:p>
    <w:p w14:paraId="73F3A967">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1EC7BC68">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2E3A339E">
      <w:pPr>
        <w:spacing w:line="360" w:lineRule="auto"/>
        <w:rPr>
          <w:rFonts w:ascii="仿宋" w:hAnsi="仿宋" w:eastAsia="仿宋" w:cs="仿宋"/>
          <w:sz w:val="28"/>
          <w:szCs w:val="28"/>
        </w:rPr>
      </w:pPr>
      <w:r>
        <w:rPr>
          <w:rFonts w:ascii="仿宋" w:hAnsi="仿宋" w:eastAsia="仿宋" w:cs="仿宋"/>
          <w:sz w:val="28"/>
          <w:szCs w:val="28"/>
        </w:rPr>
        <w:t>6.3采购流程</w:t>
      </w:r>
    </w:p>
    <w:p w14:paraId="6DFAAA6F">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w:t>
      </w:r>
      <w:r>
        <w:rPr>
          <w:rFonts w:hint="eastAsia" w:ascii="仿宋" w:hAnsi="仿宋" w:eastAsia="仿宋" w:cs="仿宋"/>
          <w:sz w:val="28"/>
          <w:szCs w:val="28"/>
          <w:lang w:val="en-US" w:eastAsia="zh-CN"/>
        </w:rPr>
        <w:t>过</w:t>
      </w:r>
      <w:r>
        <w:rPr>
          <w:rFonts w:hint="eastAsia" w:ascii="仿宋" w:hAnsi="仿宋" w:eastAsia="仿宋" w:cs="仿宋"/>
          <w:sz w:val="28"/>
          <w:szCs w:val="28"/>
        </w:rPr>
        <w:t>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2E95BB8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922A050">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0280869C">
      <w:pPr>
        <w:spacing w:line="360" w:lineRule="auto"/>
        <w:ind w:left="1679" w:leftChars="266" w:hanging="1120"/>
        <w:rPr>
          <w:rFonts w:hint="default" w:ascii="仿宋" w:hAnsi="仿宋" w:eastAsia="仿宋" w:cs="仿宋"/>
          <w:sz w:val="28"/>
          <w:szCs w:val="28"/>
          <w:lang w:val="en-US"/>
        </w:rPr>
      </w:pPr>
      <w:r>
        <w:rPr>
          <w:rFonts w:hint="eastAsia" w:ascii="仿宋" w:hAnsi="仿宋" w:eastAsia="仿宋" w:cs="仿宋"/>
          <w:sz w:val="28"/>
          <w:szCs w:val="28"/>
        </w:rPr>
        <w:t>地  址：</w:t>
      </w:r>
      <w:r>
        <w:rPr>
          <w:rFonts w:hint="eastAsia" w:ascii="仿宋_GB2312" w:eastAsia="仿宋_GB2312"/>
          <w:sz w:val="28"/>
          <w:szCs w:val="28"/>
          <w:u w:val="none"/>
          <w:lang w:val="en-US" w:eastAsia="zh-CN"/>
        </w:rPr>
        <w:t>广州市荔湾区东风西路23号西村水厂后门</w:t>
      </w:r>
    </w:p>
    <w:p w14:paraId="4EBBFB81">
      <w:pPr>
        <w:spacing w:line="5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联系人：</w:t>
      </w:r>
      <w:r>
        <w:rPr>
          <w:rFonts w:hint="eastAsia" w:ascii="仿宋" w:hAnsi="仿宋" w:eastAsia="仿宋" w:cs="仿宋"/>
          <w:bCs/>
          <w:sz w:val="28"/>
          <w:szCs w:val="28"/>
          <w:lang w:val="en-US" w:eastAsia="zh-CN"/>
        </w:rPr>
        <w:t>黄</w:t>
      </w:r>
      <w:r>
        <w:rPr>
          <w:rFonts w:hint="eastAsia" w:ascii="仿宋" w:hAnsi="仿宋" w:eastAsia="仿宋" w:cs="仿宋"/>
          <w:bCs/>
          <w:sz w:val="28"/>
          <w:szCs w:val="28"/>
        </w:rPr>
        <w:t>工</w:t>
      </w:r>
    </w:p>
    <w:p w14:paraId="3EA52FDC">
      <w:pPr>
        <w:spacing w:line="58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bCs/>
          <w:sz w:val="28"/>
          <w:szCs w:val="28"/>
        </w:rPr>
        <w:t>联系电话：</w:t>
      </w:r>
      <w:r>
        <w:rPr>
          <w:rFonts w:hint="eastAsia" w:ascii="仿宋" w:hAnsi="仿宋" w:eastAsia="仿宋" w:cs="仿宋"/>
          <w:sz w:val="28"/>
          <w:szCs w:val="28"/>
          <w:lang w:val="en-US" w:eastAsia="zh-CN"/>
        </w:rPr>
        <w:t>13702491920</w:t>
      </w:r>
    </w:p>
    <w:p w14:paraId="5CF9D67E">
      <w:pPr>
        <w:spacing w:line="580" w:lineRule="exact"/>
        <w:jc w:val="left"/>
        <w:rPr>
          <w:rFonts w:ascii="Times New Roman" w:hAnsi="Times New Roman" w:eastAsia="仿宋_GB2312" w:cs="Times New Roman"/>
          <w:bCs/>
          <w:sz w:val="32"/>
          <w:szCs w:val="32"/>
        </w:rPr>
      </w:pPr>
    </w:p>
    <w:p w14:paraId="3176D5BE">
      <w:pPr>
        <w:spacing w:line="580" w:lineRule="exact"/>
        <w:ind w:firstLine="640" w:firstLineChars="200"/>
        <w:jc w:val="right"/>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lang w:eastAsia="zh-CN"/>
        </w:rPr>
        <w:t>广州水投建工集团有限公司</w:t>
      </w:r>
    </w:p>
    <w:p w14:paraId="14F9F2F1">
      <w:pPr>
        <w:spacing w:line="580" w:lineRule="exact"/>
        <w:ind w:firstLine="640" w:firstLineChars="200"/>
        <w:jc w:val="right"/>
        <w:rPr>
          <w:rFonts w:hint="default" w:ascii="Times New Roman" w:hAnsi="Times New Roman" w:eastAsia="仿宋_GB2312" w:cs="Times New Roman"/>
          <w:bCs/>
          <w:sz w:val="32"/>
          <w:szCs w:val="32"/>
          <w:lang w:val="en-US"/>
        </w:rPr>
      </w:pPr>
      <w:r>
        <w:rPr>
          <w:rFonts w:hint="eastAsia" w:ascii="Times New Roman" w:hAnsi="Times New Roman" w:eastAsia="仿宋_GB2312" w:cs="Times New Roman"/>
          <w:bCs/>
          <w:sz w:val="32"/>
          <w:szCs w:val="32"/>
          <w:lang w:val="en-US" w:eastAsia="zh-CN"/>
        </w:rPr>
        <w:t>大沙地项目部</w:t>
      </w:r>
    </w:p>
    <w:p w14:paraId="29D5AF4E">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rPr>
        <w:t>202</w:t>
      </w:r>
      <w:r>
        <w:rPr>
          <w:rFonts w:hint="eastAsia" w:ascii="Times New Roman" w:hAnsi="Times New Roman" w:eastAsia="仿宋_GB2312" w:cs="Times New Roman"/>
          <w:bCs/>
          <w:sz w:val="32"/>
          <w:szCs w:val="32"/>
          <w:u w:val="single"/>
          <w:lang w:val="en-US" w:eastAsia="zh-CN"/>
        </w:rPr>
        <w:t>6</w:t>
      </w:r>
      <w:r>
        <w:rPr>
          <w:rFonts w:ascii="Times New Roman" w:hAnsi="Times New Roman" w:eastAsia="仿宋_GB2312" w:cs="Times New Roman"/>
          <w:bCs/>
          <w:sz w:val="32"/>
          <w:szCs w:val="32"/>
        </w:rPr>
        <w:t>年</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1</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月</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5</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日</w:t>
      </w:r>
    </w:p>
    <w:p w14:paraId="535E560A">
      <w:pPr>
        <w:adjustRightInd w:val="0"/>
        <w:snapToGrid w:val="0"/>
        <w:spacing w:line="600" w:lineRule="exact"/>
        <w:jc w:val="left"/>
        <w:rPr>
          <w:rFonts w:hint="eastAsia" w:asciiTheme="minorEastAsia" w:hAnsiTheme="minorEastAsia"/>
          <w:b/>
          <w:sz w:val="32"/>
          <w:szCs w:val="32"/>
          <w:lang w:val="en-US" w:eastAsia="zh-CN"/>
        </w:rPr>
      </w:pPr>
      <w:r>
        <w:rPr>
          <w:rFonts w:hint="eastAsia" w:asciiTheme="minorEastAsia" w:hAnsiTheme="minorEastAsia"/>
          <w:b w:val="0"/>
          <w:bCs/>
          <w:sz w:val="28"/>
          <w:szCs w:val="28"/>
          <w:lang w:val="en-US" w:eastAsia="zh-CN"/>
        </w:rPr>
        <w:t>附件1</w:t>
      </w:r>
    </w:p>
    <w:p w14:paraId="57F5FADF">
      <w:pPr>
        <w:spacing w:line="360" w:lineRule="auto"/>
        <w:jc w:val="left"/>
        <w:rPr>
          <w:rFonts w:ascii="仿宋" w:hAnsi="仿宋" w:eastAsia="仿宋" w:cs="仿宋"/>
          <w:sz w:val="28"/>
          <w:szCs w:val="28"/>
        </w:rPr>
      </w:pPr>
    </w:p>
    <w:p w14:paraId="770B5B7E">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5C3F694A">
      <w:pPr>
        <w:spacing w:line="360" w:lineRule="auto"/>
        <w:jc w:val="left"/>
        <w:rPr>
          <w:rFonts w:ascii="仿宋" w:hAnsi="仿宋" w:eastAsia="仿宋" w:cs="仿宋"/>
          <w:sz w:val="28"/>
          <w:szCs w:val="28"/>
        </w:rPr>
      </w:pPr>
    </w:p>
    <w:p w14:paraId="6FB733F1">
      <w:pPr>
        <w:spacing w:line="360" w:lineRule="auto"/>
        <w:jc w:val="left"/>
        <w:rPr>
          <w:rFonts w:ascii="仿宋" w:hAnsi="仿宋" w:eastAsia="仿宋" w:cs="仿宋"/>
          <w:sz w:val="28"/>
          <w:szCs w:val="28"/>
        </w:rPr>
      </w:pPr>
      <w:r>
        <w:rPr>
          <w:rFonts w:hint="eastAsia" w:ascii="仿宋" w:hAnsi="仿宋" w:eastAsia="仿宋" w:cs="仿宋"/>
          <w:sz w:val="28"/>
          <w:szCs w:val="28"/>
          <w:lang w:eastAsia="zh-CN"/>
        </w:rPr>
        <w:t>广州水投建工集团有限公司</w:t>
      </w:r>
      <w:r>
        <w:rPr>
          <w:rFonts w:ascii="仿宋" w:hAnsi="仿宋" w:eastAsia="仿宋" w:cs="仿宋"/>
          <w:sz w:val="28"/>
          <w:szCs w:val="28"/>
        </w:rPr>
        <w:t>：</w:t>
      </w:r>
    </w:p>
    <w:p w14:paraId="54D1232B">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大沙地污水处理厂扩建工程负二层除臭区域送排风系统工程项目</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大沙地污水处理厂扩建工程负二层除臭区域送排风系统工程项目</w:t>
      </w:r>
      <w:r>
        <w:rPr>
          <w:rFonts w:ascii="仿宋" w:hAnsi="仿宋" w:eastAsia="仿宋" w:cs="仿宋"/>
          <w:sz w:val="28"/>
          <w:szCs w:val="28"/>
        </w:rPr>
        <w:t xml:space="preserve"> 的报名。</w:t>
      </w:r>
    </w:p>
    <w:p w14:paraId="64BFBF19">
      <w:pPr>
        <w:spacing w:line="360" w:lineRule="auto"/>
        <w:ind w:firstLine="56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14:paraId="0A48C4DC">
      <w:pPr>
        <w:spacing w:line="360" w:lineRule="auto"/>
        <w:jc w:val="center"/>
        <w:rPr>
          <w:rFonts w:hint="eastAsia" w:ascii="仿宋" w:hAnsi="仿宋" w:eastAsia="仿宋" w:cs="仿宋"/>
          <w:sz w:val="28"/>
          <w:szCs w:val="28"/>
        </w:rPr>
      </w:pPr>
    </w:p>
    <w:p w14:paraId="03F6DA78">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6300C582">
      <w:pPr>
        <w:spacing w:line="360" w:lineRule="auto"/>
        <w:jc w:val="left"/>
        <w:rPr>
          <w:rFonts w:ascii="仿宋" w:hAnsi="仿宋" w:eastAsia="仿宋" w:cs="仿宋"/>
          <w:sz w:val="28"/>
          <w:szCs w:val="28"/>
        </w:rPr>
      </w:pPr>
    </w:p>
    <w:p w14:paraId="7F9986CB">
      <w:pPr>
        <w:pStyle w:val="13"/>
      </w:pPr>
    </w:p>
    <w:p w14:paraId="15CD3F60">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6265EAC0">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6BB03CB4">
      <w:pPr>
        <w:spacing w:line="360" w:lineRule="auto"/>
        <w:jc w:val="left"/>
        <w:rPr>
          <w:rFonts w:ascii="仿宋" w:hAnsi="仿宋" w:eastAsia="仿宋" w:cs="仿宋"/>
          <w:sz w:val="28"/>
          <w:szCs w:val="28"/>
        </w:rPr>
      </w:pPr>
    </w:p>
    <w:p w14:paraId="551355CC">
      <w:pPr>
        <w:spacing w:line="360" w:lineRule="auto"/>
        <w:jc w:val="left"/>
        <w:rPr>
          <w:rFonts w:ascii="仿宋" w:hAnsi="仿宋" w:eastAsia="仿宋" w:cs="仿宋"/>
          <w:sz w:val="28"/>
          <w:szCs w:val="28"/>
        </w:rPr>
      </w:pPr>
    </w:p>
    <w:p w14:paraId="474DB1E9">
      <w:pPr>
        <w:spacing w:line="360" w:lineRule="auto"/>
        <w:jc w:val="left"/>
        <w:rPr>
          <w:rFonts w:ascii="仿宋" w:hAnsi="仿宋" w:eastAsia="仿宋" w:cs="仿宋"/>
          <w:sz w:val="28"/>
          <w:szCs w:val="28"/>
        </w:rPr>
      </w:pPr>
    </w:p>
    <w:p w14:paraId="2BDDA24B">
      <w:pPr>
        <w:spacing w:line="360" w:lineRule="auto"/>
        <w:jc w:val="left"/>
        <w:rPr>
          <w:rFonts w:ascii="仿宋" w:hAnsi="仿宋" w:eastAsia="仿宋" w:cs="仿宋"/>
          <w:sz w:val="28"/>
          <w:szCs w:val="28"/>
        </w:rPr>
      </w:pPr>
    </w:p>
    <w:p w14:paraId="64BBD08E">
      <w:pPr>
        <w:adjustRightInd w:val="0"/>
        <w:snapToGrid w:val="0"/>
        <w:spacing w:line="240" w:lineRule="auto"/>
        <w:jc w:val="left"/>
        <w:rPr>
          <w:rFonts w:hint="eastAsia" w:asciiTheme="minorEastAsia" w:hAnsiTheme="minorEastAsia"/>
          <w:b w:val="0"/>
          <w:bCs/>
          <w:sz w:val="28"/>
          <w:szCs w:val="28"/>
          <w:lang w:val="en-US" w:eastAsia="zh-CN"/>
        </w:rPr>
      </w:pPr>
    </w:p>
    <w:p w14:paraId="3D727CF7">
      <w:pPr>
        <w:adjustRightInd w:val="0"/>
        <w:snapToGrid w:val="0"/>
        <w:spacing w:line="240" w:lineRule="auto"/>
        <w:jc w:val="left"/>
        <w:rPr>
          <w:rFonts w:hint="eastAsia" w:asciiTheme="minorEastAsia" w:hAnsiTheme="minorEastAsia"/>
          <w:b w:val="0"/>
          <w:bCs/>
          <w:sz w:val="28"/>
          <w:szCs w:val="28"/>
          <w:lang w:val="en-US" w:eastAsia="zh-CN"/>
        </w:rPr>
      </w:pPr>
    </w:p>
    <w:p w14:paraId="6EF07230">
      <w:pPr>
        <w:spacing w:line="360" w:lineRule="auto"/>
        <w:jc w:val="left"/>
        <w:rPr>
          <w:rFonts w:hint="default" w:ascii="仿宋" w:hAnsi="仿宋" w:eastAsia="仿宋" w:cs="仿宋"/>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5D52">
    <w:pPr>
      <w:pStyle w:val="6"/>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4082">
    <w:pPr>
      <w:pStyle w:val="6"/>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TcyNGE2Y2YxNWYyMzM5NGIzMGE2ODc2ODMxYzMifQ=="/>
  </w:docVars>
  <w:rsids>
    <w:rsidRoot w:val="2E092829"/>
    <w:rsid w:val="00A14D08"/>
    <w:rsid w:val="00DD568A"/>
    <w:rsid w:val="04322158"/>
    <w:rsid w:val="04387BA2"/>
    <w:rsid w:val="09137A2F"/>
    <w:rsid w:val="0A701588"/>
    <w:rsid w:val="0E2A07B7"/>
    <w:rsid w:val="0FCF1672"/>
    <w:rsid w:val="106706F1"/>
    <w:rsid w:val="12A45152"/>
    <w:rsid w:val="13510321"/>
    <w:rsid w:val="14F90946"/>
    <w:rsid w:val="161269CE"/>
    <w:rsid w:val="1BD42919"/>
    <w:rsid w:val="1CFF7385"/>
    <w:rsid w:val="1E225444"/>
    <w:rsid w:val="21290513"/>
    <w:rsid w:val="21354AB4"/>
    <w:rsid w:val="22B30562"/>
    <w:rsid w:val="237634D2"/>
    <w:rsid w:val="24CF6FCD"/>
    <w:rsid w:val="2A4744DF"/>
    <w:rsid w:val="2A7813FA"/>
    <w:rsid w:val="2B863E6E"/>
    <w:rsid w:val="2E092829"/>
    <w:rsid w:val="32CB5278"/>
    <w:rsid w:val="34354125"/>
    <w:rsid w:val="365320DB"/>
    <w:rsid w:val="3EBE0E04"/>
    <w:rsid w:val="40464190"/>
    <w:rsid w:val="40731A13"/>
    <w:rsid w:val="40A93E8A"/>
    <w:rsid w:val="42305015"/>
    <w:rsid w:val="49275B7E"/>
    <w:rsid w:val="4A037596"/>
    <w:rsid w:val="4E467A51"/>
    <w:rsid w:val="4EC92CA2"/>
    <w:rsid w:val="50DE21C0"/>
    <w:rsid w:val="53E35FEF"/>
    <w:rsid w:val="56CE3616"/>
    <w:rsid w:val="57721628"/>
    <w:rsid w:val="588F1687"/>
    <w:rsid w:val="5C537F09"/>
    <w:rsid w:val="5DFF49D0"/>
    <w:rsid w:val="5E5C416C"/>
    <w:rsid w:val="5E802B0B"/>
    <w:rsid w:val="5F450FE8"/>
    <w:rsid w:val="67177D85"/>
    <w:rsid w:val="68FC480F"/>
    <w:rsid w:val="697528BD"/>
    <w:rsid w:val="6B586E5D"/>
    <w:rsid w:val="7B397DF4"/>
    <w:rsid w:val="7C5515B2"/>
    <w:rsid w:val="7D34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Quote1"/>
    <w:next w:val="1"/>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paragraph" w:styleId="4">
    <w:name w:val="annotation text"/>
    <w:basedOn w:val="1"/>
    <w:autoRedefine/>
    <w:qFormat/>
    <w:uiPriority w:val="0"/>
    <w:pPr>
      <w:jc w:val="left"/>
    </w:pPr>
  </w:style>
  <w:style w:type="paragraph" w:styleId="5">
    <w:name w:val="Body Text Indent 2"/>
    <w:basedOn w:val="1"/>
    <w:qFormat/>
    <w:uiPriority w:val="0"/>
    <w:pPr>
      <w:spacing w:before="120" w:line="360" w:lineRule="auto"/>
      <w:ind w:firstLine="531" w:firstLineChars="200"/>
    </w:pPr>
    <w:rPr>
      <w:rFonts w:ascii="Times New Roman" w:hAnsi="Times New Roman"/>
      <w:b/>
      <w:sz w:val="28"/>
      <w:szCs w:val="20"/>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List"/>
    <w:basedOn w:val="1"/>
    <w:next w:val="1"/>
    <w:autoRedefine/>
    <w:qFormat/>
    <w:uiPriority w:val="0"/>
    <w:pPr>
      <w:snapToGrid w:val="0"/>
    </w:pPr>
    <w:rPr>
      <w:szCs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Default"/>
    <w:next w:val="7"/>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1734</Words>
  <Characters>1852</Characters>
  <Lines>15</Lines>
  <Paragraphs>4</Paragraphs>
  <TotalTime>40</TotalTime>
  <ScaleCrop>false</ScaleCrop>
  <LinksUpToDate>false</LinksUpToDate>
  <CharactersWithSpaces>1925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Administrator</cp:lastModifiedBy>
  <cp:lastPrinted>2025-08-19T01:27:00Z</cp:lastPrinted>
  <dcterms:modified xsi:type="dcterms:W3CDTF">2026-03-23T02:53:17Z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30513F4E0C624C90807509E4F12E2716_13</vt:lpwstr>
  </property>
  <property fmtid="{D5CDD505-2E9C-101B-9397-08002B2CF9AE}" pid="4" name="KSOTemplateDocerSaveRecord">
    <vt:lpwstr>eyJoZGlkIjoiNTBiMzk0OTFkZGZmOGE1ZmY4YjNkOTc0NjY3M2MwNzgiLCJ1c2VySWQiOiIzNjA4Nzc1MzIifQ==</vt:lpwstr>
  </property>
</Properties>
</file>