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21D62">
      <w:pPr>
        <w:pStyle w:val="3"/>
        <w:spacing w:line="600" w:lineRule="exact"/>
      </w:pPr>
      <w:r>
        <w:rPr>
          <w:rFonts w:hint="eastAsia"/>
          <w:u w:val="single"/>
          <w:lang w:val="en-US" w:eastAsia="zh-CN"/>
        </w:rPr>
        <w:t>大北立交—流花路段内涝治理工程管材、管件等材料采购项目</w:t>
      </w:r>
      <w:r>
        <w:rPr>
          <w:rFonts w:hint="eastAsia"/>
          <w:u w:val="none"/>
          <w:lang w:val="en-US" w:eastAsia="zh-CN"/>
        </w:rPr>
        <w:t>意向供应商邀请书</w:t>
      </w:r>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大北立交—流花路段内涝治理工程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大北立交—流花路段内涝治理工程管材、管件等材料采购项目</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管材、管件等材料一批</w:t>
      </w:r>
      <w:r>
        <w:rPr>
          <w:rFonts w:hint="eastAsia" w:ascii="仿宋_GB2312" w:eastAsia="仿宋_GB2312" w:cs="Times New Roman"/>
          <w:color w:val="auto"/>
          <w:sz w:val="28"/>
          <w:szCs w:val="28"/>
          <w:u w:val="single"/>
          <w:lang w:val="en-US" w:eastAsia="zh-CN"/>
        </w:rPr>
        <w:t xml:space="preserve"> 。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管材、管件等材料一批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w:t>
      </w:r>
      <w:r>
        <w:rPr>
          <w:rFonts w:hint="eastAsia" w:ascii="仿宋_GB2312" w:eastAsia="仿宋_GB2312"/>
          <w:sz w:val="28"/>
          <w:szCs w:val="28"/>
          <w:lang w:eastAsia="zh-CN"/>
        </w:rPr>
        <w:t>相似销售</w:t>
      </w:r>
      <w:r>
        <w:rPr>
          <w:rFonts w:hint="eastAsia" w:ascii="仿宋_GB2312" w:eastAsia="仿宋_GB2312"/>
          <w:sz w:val="28"/>
          <w:szCs w:val="28"/>
        </w:rPr>
        <w:t>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highlight w:val="none"/>
        </w:rPr>
        <w:t>5.1</w:t>
      </w:r>
      <w:r>
        <w:rPr>
          <w:rFonts w:hint="eastAsia" w:ascii="仿宋_GB2312" w:eastAsia="仿宋_GB2312"/>
          <w:sz w:val="28"/>
          <w:szCs w:val="28"/>
          <w:highlight w:val="none"/>
          <w:lang w:val="en-US" w:eastAsia="zh-CN"/>
        </w:rPr>
        <w:t>书面</w:t>
      </w:r>
      <w:r>
        <w:rPr>
          <w:rFonts w:hint="eastAsia" w:ascii="仿宋_GB2312" w:eastAsia="仿宋_GB2312"/>
          <w:sz w:val="28"/>
          <w:szCs w:val="28"/>
          <w:highlight w:val="none"/>
        </w:rPr>
        <w:t>递交</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文件截止时间：</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25</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w:t>
      </w:r>
      <w:r>
        <w:rPr>
          <w:rFonts w:hint="eastAsia" w:ascii="仿宋_GB2312" w:eastAsia="仿宋_GB2312"/>
          <w:sz w:val="28"/>
          <w:szCs w:val="28"/>
        </w:rPr>
        <w:t>（北京时间）。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sz w:val="28"/>
          <w:szCs w:val="28"/>
          <w:lang w:val="en-US" w:eastAsia="zh-CN"/>
        </w:rPr>
        <w:t>（2）递交意向报名文件的供应商视为自愿承担其递交意向报名文件所涉及的</w:t>
      </w:r>
      <w:r>
        <w:rPr>
          <w:rFonts w:ascii="Times New Roman" w:hAnsi="Times New Roman" w:eastAsia="仿宋_GB2312" w:cs="Times New Roman"/>
          <w:color w:val="auto"/>
          <w:sz w:val="28"/>
          <w:szCs w:val="28"/>
          <w:highlight w:val="none"/>
        </w:rPr>
        <w:t>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F740F76">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6C565FE">
      <w:pPr>
        <w:adjustRightInd w:val="0"/>
        <w:snapToGrid w:val="0"/>
        <w:spacing w:line="600" w:lineRule="exact"/>
        <w:jc w:val="left"/>
        <w:rPr>
          <w:rFonts w:hint="eastAsia" w:asciiTheme="minorEastAsia" w:hAnsiTheme="minorEastAsia"/>
          <w:b/>
          <w:sz w:val="32"/>
          <w:szCs w:val="32"/>
          <w:lang w:val="en-US" w:eastAsia="zh-CN"/>
        </w:rPr>
      </w:pPr>
    </w:p>
    <w:p w14:paraId="2C7960C2">
      <w:pPr>
        <w:pStyle w:val="2"/>
        <w:rPr>
          <w:rFonts w:hint="eastAsia" w:asciiTheme="minorEastAsia" w:hAnsiTheme="minorEastAsia"/>
          <w:b/>
          <w:sz w:val="32"/>
          <w:szCs w:val="32"/>
          <w:lang w:val="en-US" w:eastAsia="zh-CN"/>
        </w:rPr>
      </w:pPr>
    </w:p>
    <w:p w14:paraId="5A4C0CEF">
      <w:pPr>
        <w:rPr>
          <w:rFonts w:hint="eastAsia" w:asciiTheme="minorEastAsia" w:hAnsiTheme="minorEastAsia"/>
          <w:b/>
          <w:sz w:val="32"/>
          <w:szCs w:val="32"/>
          <w:lang w:val="en-US" w:eastAsia="zh-CN"/>
        </w:rPr>
      </w:pPr>
    </w:p>
    <w:p w14:paraId="736CA365">
      <w:pPr>
        <w:pStyle w:val="2"/>
        <w:rPr>
          <w:rFonts w:hint="eastAsia"/>
          <w:lang w:val="en-US" w:eastAsia="zh-CN"/>
        </w:rPr>
      </w:pPr>
    </w:p>
    <w:p w14:paraId="46F8FE0E">
      <w:pPr>
        <w:rPr>
          <w:rFonts w:hint="eastAsia"/>
          <w:lang w:val="en-US" w:eastAsia="zh-CN"/>
        </w:rPr>
      </w:pPr>
    </w:p>
    <w:p w14:paraId="50387ABE">
      <w:pPr>
        <w:pStyle w:val="2"/>
        <w:rPr>
          <w:rFonts w:hint="eastAsia"/>
          <w:lang w:val="en-US" w:eastAsia="zh-CN"/>
        </w:rPr>
      </w:pPr>
      <w:bookmarkStart w:id="0" w:name="_GoBack"/>
      <w:bookmarkEnd w:id="0"/>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单位公</w:t>
      </w:r>
      <w:r>
        <w:rPr>
          <w:rFonts w:hint="eastAsia" w:ascii="仿宋_GB2312" w:eastAsia="仿宋_GB2312"/>
          <w:sz w:val="28"/>
          <w:szCs w:val="28"/>
          <w:highlight w:val="none"/>
          <w:lang w:eastAsia="zh-CN"/>
        </w:rPr>
        <w:t>章</w:t>
      </w:r>
      <w:r>
        <w:rPr>
          <w:rFonts w:hint="eastAsia" w:ascii="仿宋_GB2312" w:eastAsia="仿宋_GB2312"/>
          <w:sz w:val="28"/>
          <w:szCs w:val="28"/>
          <w:highlight w:val="none"/>
        </w:rPr>
        <w:t>）</w:t>
      </w:r>
    </w:p>
    <w:p w14:paraId="41A79002">
      <w:pPr>
        <w:ind w:firstLine="4200" w:firstLineChars="1500"/>
        <w:rPr>
          <w:rFonts w:hint="eastAsia" w:asciiTheme="minorEastAsia" w:hAnsiTheme="minorEastAsia"/>
          <w:b/>
          <w:sz w:val="32"/>
          <w:szCs w:val="32"/>
          <w:highlight w:val="none"/>
          <w:lang w:val="en-US" w:eastAsia="zh-CN"/>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11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21 </w:t>
      </w:r>
      <w:r>
        <w:rPr>
          <w:rFonts w:hint="eastAsia" w:ascii="仿宋_GB2312" w:eastAsia="仿宋_GB2312"/>
          <w:sz w:val="28"/>
          <w:szCs w:val="28"/>
          <w:highlight w:val="none"/>
        </w:rPr>
        <w:t>日</w:t>
      </w:r>
    </w:p>
    <w:p w14:paraId="5F13AC09">
      <w:pPr>
        <w:adjustRightInd w:val="0"/>
        <w:snapToGrid w:val="0"/>
        <w:spacing w:line="240" w:lineRule="auto"/>
        <w:jc w:val="both"/>
        <w:rPr>
          <w:rFonts w:hint="default" w:asciiTheme="minorEastAsia" w:hAnsiTheme="minorEastAsia"/>
          <w:b/>
          <w:sz w:val="32"/>
          <w:szCs w:val="32"/>
          <w:highlight w:val="none"/>
          <w:lang w:val="en-US" w:eastAsia="zh-CN"/>
        </w:rPr>
      </w:pPr>
    </w:p>
    <w:p w14:paraId="507FA927">
      <w:pPr>
        <w:adjustRightInd w:val="0"/>
        <w:snapToGrid w:val="0"/>
        <w:spacing w:line="240" w:lineRule="auto"/>
        <w:jc w:val="center"/>
        <w:rPr>
          <w:rFonts w:hint="default" w:asciiTheme="minorEastAsia" w:hAnsiTheme="minorEastAsia"/>
          <w:b/>
          <w:sz w:val="32"/>
          <w:szCs w:val="32"/>
          <w:highlight w:val="none"/>
          <w:lang w:val="en-US" w:eastAsia="zh-CN"/>
        </w:rPr>
      </w:pPr>
    </w:p>
    <w:p w14:paraId="194D6720">
      <w:pPr>
        <w:adjustRightInd w:val="0"/>
        <w:snapToGrid w:val="0"/>
        <w:spacing w:line="240" w:lineRule="auto"/>
        <w:jc w:val="center"/>
        <w:rPr>
          <w:rFonts w:hint="eastAsia" w:asciiTheme="minorEastAsia" w:hAnsiTheme="minorEastAsia"/>
          <w:b/>
          <w:sz w:val="32"/>
          <w:szCs w:val="32"/>
          <w:lang w:val="en-US" w:eastAsia="zh-CN"/>
        </w:rPr>
      </w:pPr>
    </w:p>
    <w:p w14:paraId="49FCF2F8">
      <w:pPr>
        <w:adjustRightInd w:val="0"/>
        <w:snapToGrid w:val="0"/>
        <w:spacing w:line="240" w:lineRule="auto"/>
        <w:jc w:val="center"/>
        <w:rPr>
          <w:rFonts w:hint="eastAsia" w:asciiTheme="minorEastAsia" w:hAnsiTheme="minorEastAsia"/>
          <w:b/>
          <w:sz w:val="32"/>
          <w:szCs w:val="32"/>
          <w:lang w:val="en-US" w:eastAsia="zh-CN"/>
        </w:rPr>
      </w:pPr>
    </w:p>
    <w:p w14:paraId="401E05F8">
      <w:pPr>
        <w:adjustRightInd w:val="0"/>
        <w:snapToGrid w:val="0"/>
        <w:spacing w:line="240" w:lineRule="auto"/>
        <w:jc w:val="center"/>
        <w:rPr>
          <w:rFonts w:hint="eastAsia" w:asciiTheme="minorEastAsia" w:hAnsiTheme="minorEastAsia"/>
          <w:b/>
          <w:sz w:val="32"/>
          <w:szCs w:val="32"/>
          <w:lang w:val="en-US" w:eastAsia="zh-CN"/>
        </w:rPr>
      </w:pPr>
    </w:p>
    <w:p w14:paraId="5938B7CB">
      <w:pPr>
        <w:adjustRightInd w:val="0"/>
        <w:snapToGrid w:val="0"/>
        <w:spacing w:line="240" w:lineRule="auto"/>
        <w:jc w:val="center"/>
        <w:rPr>
          <w:rFonts w:hint="eastAsia" w:asciiTheme="minorEastAsia" w:hAnsiTheme="minorEastAsia"/>
          <w:b/>
          <w:sz w:val="32"/>
          <w:szCs w:val="32"/>
          <w:lang w:val="en-US" w:eastAsia="zh-CN"/>
        </w:rPr>
      </w:pPr>
    </w:p>
    <w:p w14:paraId="3100EE25">
      <w:pPr>
        <w:adjustRightInd w:val="0"/>
        <w:snapToGrid w:val="0"/>
        <w:spacing w:line="240" w:lineRule="auto"/>
        <w:jc w:val="center"/>
        <w:rPr>
          <w:rFonts w:hint="eastAsia" w:asciiTheme="minorEastAsia" w:hAnsiTheme="minorEastAsia"/>
          <w:b/>
          <w:sz w:val="32"/>
          <w:szCs w:val="32"/>
          <w:lang w:val="en-US" w:eastAsia="zh-CN"/>
        </w:rPr>
      </w:pPr>
    </w:p>
    <w:p w14:paraId="3E8C864D">
      <w:pPr>
        <w:adjustRightInd w:val="0"/>
        <w:snapToGrid w:val="0"/>
        <w:spacing w:line="240" w:lineRule="auto"/>
        <w:jc w:val="center"/>
        <w:rPr>
          <w:rFonts w:hint="eastAsia" w:asciiTheme="minorEastAsia" w:hAnsiTheme="minorEastAsia"/>
          <w:b/>
          <w:sz w:val="32"/>
          <w:szCs w:val="32"/>
          <w:lang w:val="en-US" w:eastAsia="zh-CN"/>
        </w:rPr>
      </w:pPr>
    </w:p>
    <w:p w14:paraId="461BF8A6">
      <w:pPr>
        <w:adjustRightInd w:val="0"/>
        <w:snapToGrid w:val="0"/>
        <w:spacing w:line="240" w:lineRule="auto"/>
        <w:jc w:val="center"/>
        <w:rPr>
          <w:rFonts w:hint="eastAsia" w:asciiTheme="minorEastAsia" w:hAnsiTheme="minorEastAsia"/>
          <w:b/>
          <w:sz w:val="32"/>
          <w:szCs w:val="32"/>
          <w:lang w:val="en-US" w:eastAsia="zh-CN"/>
        </w:rPr>
      </w:pPr>
    </w:p>
    <w:p w14:paraId="68979AA1">
      <w:pPr>
        <w:adjustRightInd w:val="0"/>
        <w:snapToGrid w:val="0"/>
        <w:spacing w:line="240" w:lineRule="auto"/>
        <w:jc w:val="center"/>
        <w:rPr>
          <w:rFonts w:hint="eastAsia" w:asciiTheme="minorEastAsia" w:hAnsiTheme="minorEastAsia"/>
          <w:b/>
          <w:sz w:val="32"/>
          <w:szCs w:val="32"/>
          <w:lang w:val="en-US" w:eastAsia="zh-CN"/>
        </w:rPr>
      </w:pPr>
    </w:p>
    <w:p w14:paraId="601680E1">
      <w:pPr>
        <w:adjustRightInd w:val="0"/>
        <w:snapToGrid w:val="0"/>
        <w:spacing w:line="240" w:lineRule="auto"/>
        <w:jc w:val="center"/>
        <w:rPr>
          <w:rFonts w:hint="eastAsia" w:asciiTheme="minorEastAsia" w:hAnsiTheme="minorEastAsia"/>
          <w:b/>
          <w:sz w:val="32"/>
          <w:szCs w:val="32"/>
          <w:lang w:val="en-US" w:eastAsia="zh-CN"/>
        </w:rPr>
      </w:pPr>
    </w:p>
    <w:p w14:paraId="09779962">
      <w:pPr>
        <w:adjustRightInd w:val="0"/>
        <w:snapToGrid w:val="0"/>
        <w:spacing w:line="240" w:lineRule="auto"/>
        <w:jc w:val="center"/>
        <w:rPr>
          <w:rFonts w:hint="eastAsia" w:asciiTheme="minorEastAsia" w:hAnsiTheme="minorEastAsia"/>
          <w:b/>
          <w:sz w:val="32"/>
          <w:szCs w:val="32"/>
          <w:lang w:val="en-US" w:eastAsia="zh-CN"/>
        </w:rPr>
      </w:pPr>
    </w:p>
    <w:p w14:paraId="7E07CC2B">
      <w:pPr>
        <w:adjustRightInd w:val="0"/>
        <w:snapToGrid w:val="0"/>
        <w:spacing w:line="240" w:lineRule="auto"/>
        <w:jc w:val="center"/>
        <w:rPr>
          <w:rFonts w:hint="eastAsia" w:asciiTheme="minorEastAsia" w:hAnsiTheme="minorEastAsia"/>
          <w:b/>
          <w:sz w:val="32"/>
          <w:szCs w:val="32"/>
          <w:lang w:val="en-US" w:eastAsia="zh-CN"/>
        </w:rPr>
      </w:pPr>
    </w:p>
    <w:p w14:paraId="71F695C9">
      <w:pPr>
        <w:adjustRightInd w:val="0"/>
        <w:snapToGrid w:val="0"/>
        <w:spacing w:line="240" w:lineRule="auto"/>
        <w:jc w:val="center"/>
        <w:rPr>
          <w:rFonts w:hint="eastAsia" w:asciiTheme="minorEastAsia" w:hAnsiTheme="minorEastAsia"/>
          <w:b/>
          <w:sz w:val="32"/>
          <w:szCs w:val="32"/>
          <w:lang w:val="en-US" w:eastAsia="zh-CN"/>
        </w:rPr>
      </w:pPr>
    </w:p>
    <w:p w14:paraId="2E81798B">
      <w:pPr>
        <w:adjustRightInd w:val="0"/>
        <w:snapToGrid w:val="0"/>
        <w:spacing w:line="240" w:lineRule="auto"/>
        <w:jc w:val="center"/>
        <w:rPr>
          <w:rFonts w:hint="eastAsia" w:asciiTheme="minorEastAsia" w:hAnsiTheme="minorEastAsia"/>
          <w:b/>
          <w:sz w:val="32"/>
          <w:szCs w:val="32"/>
          <w:lang w:val="en-US" w:eastAsia="zh-CN"/>
        </w:rPr>
      </w:pPr>
    </w:p>
    <w:p w14:paraId="70505522">
      <w:pPr>
        <w:adjustRightInd w:val="0"/>
        <w:snapToGrid w:val="0"/>
        <w:spacing w:line="240" w:lineRule="auto"/>
        <w:jc w:val="center"/>
        <w:rPr>
          <w:rFonts w:hint="eastAsia" w:asciiTheme="minorEastAsia" w:hAnsiTheme="minorEastAsia"/>
          <w:b/>
          <w:sz w:val="32"/>
          <w:szCs w:val="32"/>
          <w:lang w:val="en-US" w:eastAsia="zh-CN"/>
        </w:rPr>
      </w:pPr>
    </w:p>
    <w:p w14:paraId="035CC0C6">
      <w:pPr>
        <w:adjustRightInd w:val="0"/>
        <w:snapToGrid w:val="0"/>
        <w:spacing w:line="240" w:lineRule="auto"/>
        <w:jc w:val="center"/>
        <w:rPr>
          <w:rFonts w:hint="eastAsia" w:asciiTheme="minorEastAsia" w:hAnsiTheme="minorEastAsia"/>
          <w:b/>
          <w:sz w:val="32"/>
          <w:szCs w:val="32"/>
          <w:lang w:val="en-US" w:eastAsia="zh-CN"/>
        </w:rPr>
      </w:pPr>
    </w:p>
    <w:p w14:paraId="25A092ED">
      <w:pPr>
        <w:adjustRightInd w:val="0"/>
        <w:snapToGrid w:val="0"/>
        <w:spacing w:line="240" w:lineRule="auto"/>
        <w:jc w:val="center"/>
        <w:rPr>
          <w:rFonts w:hint="eastAsia" w:asciiTheme="minorEastAsia" w:hAnsiTheme="minorEastAsia"/>
          <w:b/>
          <w:sz w:val="32"/>
          <w:szCs w:val="32"/>
          <w:lang w:val="en-US" w:eastAsia="zh-CN"/>
        </w:rPr>
      </w:pPr>
    </w:p>
    <w:p w14:paraId="1A4F35A9">
      <w:pPr>
        <w:adjustRightInd w:val="0"/>
        <w:snapToGrid w:val="0"/>
        <w:spacing w:line="240" w:lineRule="auto"/>
        <w:jc w:val="center"/>
        <w:rPr>
          <w:rFonts w:hint="eastAsia" w:asciiTheme="minorEastAsia" w:hAnsiTheme="minorEastAsia"/>
          <w:b/>
          <w:sz w:val="32"/>
          <w:szCs w:val="32"/>
          <w:lang w:val="en-US" w:eastAsia="zh-CN"/>
        </w:rPr>
      </w:pPr>
    </w:p>
    <w:p w14:paraId="451C8B60">
      <w:pPr>
        <w:adjustRightInd w:val="0"/>
        <w:snapToGrid w:val="0"/>
        <w:spacing w:line="240" w:lineRule="auto"/>
        <w:jc w:val="center"/>
        <w:rPr>
          <w:rFonts w:hint="eastAsia" w:asciiTheme="minorEastAsia" w:hAnsiTheme="minorEastAsia"/>
          <w:b/>
          <w:sz w:val="32"/>
          <w:szCs w:val="32"/>
          <w:lang w:val="en-US" w:eastAsia="zh-CN"/>
        </w:rPr>
      </w:pPr>
    </w:p>
    <w:p w14:paraId="08A06569">
      <w:pPr>
        <w:adjustRightInd w:val="0"/>
        <w:snapToGrid w:val="0"/>
        <w:spacing w:line="240" w:lineRule="auto"/>
        <w:jc w:val="center"/>
        <w:rPr>
          <w:rFonts w:hint="eastAsia" w:asciiTheme="minorEastAsia" w:hAnsiTheme="minorEastAsia"/>
          <w:b/>
          <w:sz w:val="32"/>
          <w:szCs w:val="32"/>
          <w:lang w:val="en-US" w:eastAsia="zh-CN"/>
        </w:rPr>
      </w:pPr>
    </w:p>
    <w:p w14:paraId="2D70B708">
      <w:pPr>
        <w:adjustRightInd w:val="0"/>
        <w:snapToGrid w:val="0"/>
        <w:spacing w:line="240" w:lineRule="auto"/>
        <w:jc w:val="both"/>
        <w:rPr>
          <w:rFonts w:hint="eastAsia" w:asciiTheme="minorEastAsia" w:hAnsiTheme="minorEastAsia"/>
          <w:b/>
          <w:sz w:val="32"/>
          <w:szCs w:val="32"/>
          <w:lang w:val="en-US" w:eastAsia="zh-CN"/>
        </w:rPr>
      </w:pPr>
    </w:p>
    <w:p w14:paraId="01567189">
      <w:pPr>
        <w:adjustRightInd w:val="0"/>
        <w:snapToGrid w:val="0"/>
        <w:spacing w:line="240" w:lineRule="auto"/>
        <w:jc w:val="center"/>
        <w:rPr>
          <w:rFonts w:hint="eastAsia" w:asciiTheme="minorEastAsia" w:hAnsiTheme="minorEastAsia"/>
          <w:b/>
          <w:sz w:val="32"/>
          <w:szCs w:val="32"/>
          <w:lang w:val="en-US" w:eastAsia="zh-CN"/>
        </w:rPr>
      </w:pPr>
    </w:p>
    <w:p w14:paraId="23F4E85D">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64CB336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5C689C20">
      <w:pPr>
        <w:spacing w:line="360" w:lineRule="auto"/>
        <w:rPr>
          <w:rFonts w:hint="eastAsia" w:ascii="仿宋" w:hAnsi="仿宋" w:eastAsia="仿宋" w:cs="仿宋"/>
          <w:color w:val="auto"/>
          <w:sz w:val="28"/>
          <w:szCs w:val="28"/>
          <w:highlight w:val="none"/>
          <w:u w:val="single"/>
        </w:rPr>
      </w:pPr>
    </w:p>
    <w:p w14:paraId="5245028A">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E16913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大北立交—流花路段内涝治理工程管材、管件等材料采购项目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报名。</w:t>
      </w:r>
    </w:p>
    <w:p w14:paraId="70B0D026">
      <w:pPr>
        <w:rPr>
          <w:rFonts w:hint="eastAsia" w:ascii="仿宋" w:hAnsi="仿宋" w:eastAsia="仿宋" w:cs="仿宋"/>
          <w:color w:val="auto"/>
          <w:sz w:val="30"/>
          <w:szCs w:val="30"/>
          <w:highlight w:val="none"/>
        </w:rPr>
      </w:pPr>
    </w:p>
    <w:p w14:paraId="7EC21074">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D1D213F">
      <w:pPr>
        <w:rPr>
          <w:rFonts w:ascii="Times New Roman" w:hAnsi="Times New Roman" w:eastAsia="仿宋_GB2312" w:cs="Times New Roman"/>
          <w:color w:val="auto"/>
          <w:sz w:val="28"/>
          <w:szCs w:val="28"/>
          <w:highlight w:val="none"/>
        </w:rPr>
      </w:pPr>
    </w:p>
    <w:p w14:paraId="48FB3912">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26118310">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8EF532">
      <w:pPr>
        <w:spacing w:line="360" w:lineRule="auto"/>
        <w:jc w:val="center"/>
        <w:rPr>
          <w:rFonts w:hint="eastAsia" w:ascii="仿宋" w:hAnsi="仿宋" w:eastAsia="仿宋" w:cs="仿宋"/>
          <w:color w:val="auto"/>
          <w:kern w:val="0"/>
          <w:sz w:val="44"/>
          <w:szCs w:val="44"/>
          <w:highlight w:val="none"/>
        </w:rPr>
      </w:pPr>
    </w:p>
    <w:p w14:paraId="047202FE">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CE16CE"/>
    <w:rsid w:val="16DF75DF"/>
    <w:rsid w:val="178F6ABA"/>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DE3735"/>
    <w:rsid w:val="2DE55AB4"/>
    <w:rsid w:val="2EA63495"/>
    <w:rsid w:val="2FC5794B"/>
    <w:rsid w:val="304F0241"/>
    <w:rsid w:val="32CF0EB9"/>
    <w:rsid w:val="35022ED2"/>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065007"/>
    <w:rsid w:val="43BD70F3"/>
    <w:rsid w:val="43E20674"/>
    <w:rsid w:val="44C23E37"/>
    <w:rsid w:val="46A61E2C"/>
    <w:rsid w:val="47252F96"/>
    <w:rsid w:val="47C46BE0"/>
    <w:rsid w:val="48F13107"/>
    <w:rsid w:val="4A7606F9"/>
    <w:rsid w:val="4B924E71"/>
    <w:rsid w:val="4C15710C"/>
    <w:rsid w:val="4DFE60AA"/>
    <w:rsid w:val="4F4026F2"/>
    <w:rsid w:val="518F7FA3"/>
    <w:rsid w:val="53E515B7"/>
    <w:rsid w:val="545260D7"/>
    <w:rsid w:val="54CC31F1"/>
    <w:rsid w:val="558D6BEF"/>
    <w:rsid w:val="55DA38A0"/>
    <w:rsid w:val="565C42B5"/>
    <w:rsid w:val="59363F53"/>
    <w:rsid w:val="59C11938"/>
    <w:rsid w:val="5B695372"/>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7"/>
      <w:szCs w:val="27"/>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1508</Words>
  <Characters>1624</Characters>
  <Lines>0</Lines>
  <Paragraphs>0</Paragraphs>
  <TotalTime>0</TotalTime>
  <ScaleCrop>false</ScaleCrop>
  <LinksUpToDate>false</LinksUpToDate>
  <CharactersWithSpaces>1753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2025-03-26T08:35:57Z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5A43AD061C784D9992E63F036F8EDD94_13</vt:lpwstr>
  </property>
  <property fmtid="{D5CDD505-2E9C-101B-9397-08002B2CF9AE}" pid="4" name="KSOTemplateDocerSaveRecord">
    <vt:lpwstr>eyJoZGlkIjoiYzczOTBlMDg3ZmU0Yjc3NWIwMDU0ODUyNWQ5NmQ5YzAiLCJ1c2VySWQiOiIzNjA4Nzc1MzIifQ==</vt:lpwstr>
  </property>
</Properties>
</file>