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003BC">
      <w:pPr>
        <w:pStyle w:val="3"/>
        <w:spacing w:line="600" w:lineRule="exact"/>
        <w:rPr>
          <w:rFonts w:hint="eastAsia"/>
          <w:u w:val="single"/>
          <w:lang w:eastAsia="zh-CN"/>
        </w:rPr>
      </w:pPr>
      <w:bookmarkStart w:id="0" w:name="_Toc88209928"/>
      <w:r>
        <w:rPr>
          <w:rFonts w:hint="eastAsia"/>
          <w:u w:val="single"/>
          <w:lang w:eastAsia="zh-CN"/>
        </w:rPr>
        <w:t>新花大道（花都大道-迎宾大道）新建DN1400给水管道工程</w:t>
      </w:r>
    </w:p>
    <w:p w14:paraId="2F1BF16C">
      <w:pPr>
        <w:pStyle w:val="3"/>
        <w:spacing w:line="600" w:lineRule="exact"/>
        <w:rPr>
          <w:rFonts w:hint="eastAsia" w:eastAsia="方正小标宋简体"/>
          <w:lang w:eastAsia="zh-CN"/>
        </w:rPr>
      </w:pPr>
      <w:r>
        <w:rPr>
          <w:rFonts w:hint="eastAsia"/>
        </w:rPr>
        <w:t>采购</w:t>
      </w:r>
      <w:r>
        <w:rPr>
          <w:rFonts w:hint="eastAsia"/>
          <w:lang w:val="en-US" w:eastAsia="zh-CN"/>
        </w:rPr>
        <w:t>意向供应商</w:t>
      </w:r>
      <w:r>
        <w:rPr>
          <w:rFonts w:hint="eastAsia"/>
        </w:rPr>
        <w:t>邀请书</w:t>
      </w:r>
      <w:bookmarkEnd w:id="0"/>
      <w:r>
        <w:rPr>
          <w:rFonts w:hint="eastAsia"/>
          <w:lang w:eastAsia="zh-CN"/>
        </w:rPr>
        <w:t>（</w:t>
      </w:r>
      <w:r>
        <w:rPr>
          <w:rFonts w:hint="eastAsia"/>
          <w:lang w:val="en-US" w:eastAsia="zh-CN"/>
        </w:rPr>
        <w:t>第一阶段</w:t>
      </w:r>
      <w:r>
        <w:rPr>
          <w:rFonts w:hint="eastAsia"/>
          <w:lang w:eastAsia="zh-CN"/>
        </w:rPr>
        <w:t>）</w:t>
      </w:r>
    </w:p>
    <w:p w14:paraId="34FE3457">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新花大道（花都大道-迎宾大道）新建DN1400给水管道工程</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567038D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0A65F45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新花大道（花都大道-迎宾大道）新建DN1400给水管道工程</w:t>
      </w:r>
      <w:r>
        <w:rPr>
          <w:rFonts w:hint="eastAsia" w:ascii="仿宋_GB2312" w:eastAsia="仿宋_GB2312"/>
          <w:sz w:val="28"/>
          <w:szCs w:val="28"/>
        </w:rPr>
        <w:t xml:space="preserve">  </w:t>
      </w:r>
    </w:p>
    <w:p w14:paraId="37EFFCDE">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3D9F9D3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61B175DA">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473B143A">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B3204DB">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5EA1EF26">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42C397D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56C54B50">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3FFEE661">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34AA8E3B">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14:paraId="749EACAB">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eastAsia="仿宋_GB2312" w:cs="Times New Roman"/>
          <w:sz w:val="28"/>
          <w:szCs w:val="28"/>
        </w:rPr>
        <w:t>资格</w:t>
      </w:r>
      <w:r>
        <w:rPr>
          <w:rFonts w:hint="eastAsia" w:ascii="仿宋_GB2312" w:eastAsia="仿宋_GB2312" w:cs="Times New Roman"/>
          <w:sz w:val="28"/>
          <w:szCs w:val="28"/>
          <w:lang w:val="en-US" w:eastAsia="zh-CN"/>
        </w:rPr>
        <w:t>审查</w:t>
      </w:r>
      <w:r>
        <w:rPr>
          <w:rFonts w:hint="eastAsia" w:ascii="仿宋_GB2312" w:eastAsia="仿宋_GB2312" w:cs="Times New Roman"/>
          <w:sz w:val="28"/>
          <w:szCs w:val="28"/>
        </w:rPr>
        <w:t>资料包括下列内容</w:t>
      </w:r>
      <w:r>
        <w:rPr>
          <w:rFonts w:hint="eastAsia" w:ascii="仿宋_GB2312" w:eastAsia="仿宋_GB2312" w:cs="Times New Roman"/>
          <w:sz w:val="28"/>
          <w:szCs w:val="28"/>
          <w:lang w:eastAsia="zh-CN"/>
        </w:rPr>
        <w:t>：</w:t>
      </w:r>
    </w:p>
    <w:p w14:paraId="0D3DFBB4">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1.三证合一资料（企业法人营业执照、税务登记证、组织机构代码证）；</w:t>
      </w:r>
    </w:p>
    <w:p w14:paraId="46D72E5C">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2.资质等级证书；</w:t>
      </w:r>
    </w:p>
    <w:p w14:paraId="262EE0F4">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3.安全生产许可证或行业安全许可；</w:t>
      </w:r>
    </w:p>
    <w:p w14:paraId="43258050">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4.业绩证明资料（合同）</w:t>
      </w:r>
    </w:p>
    <w:p w14:paraId="25E9B20B">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5.企业有承揽本项目的施工专业技术人员、机械设备配置的能力(提供相关证明或自拟中选承诺函)；</w:t>
      </w:r>
    </w:p>
    <w:p w14:paraId="05ACBF4D">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6.企业信用等级证明相关资料</w:t>
      </w:r>
    </w:p>
    <w:p w14:paraId="7AF49A92">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7.承诺函</w:t>
      </w:r>
    </w:p>
    <w:p w14:paraId="19ADEC4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rPr>
        <w:t>：</w:t>
      </w:r>
    </w:p>
    <w:p w14:paraId="7D67A98E">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77058D2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03B1656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221A97C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7E91BF8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74599835">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77A09C8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15A57925">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7F57F03E">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6E88BA3">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70BECCC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4129716A">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3382165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098D1C37">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21A27FE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4891A23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223B319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9</w:t>
      </w:r>
      <w:r>
        <w:rPr>
          <w:rFonts w:hint="eastAsia" w:ascii="仿宋_GB2312" w:eastAsia="仿宋_GB2312"/>
          <w:sz w:val="28"/>
          <w:szCs w:val="28"/>
        </w:rPr>
        <w:t>月</w:t>
      </w:r>
      <w:r>
        <w:rPr>
          <w:rFonts w:hint="eastAsia" w:ascii="仿宋_GB2312" w:eastAsia="仿宋_GB2312"/>
          <w:sz w:val="28"/>
          <w:szCs w:val="28"/>
          <w:u w:val="single"/>
          <w:lang w:val="en-US" w:eastAsia="zh-CN"/>
        </w:rPr>
        <w:t>6</w:t>
      </w:r>
      <w:r>
        <w:rPr>
          <w:rFonts w:hint="eastAsia" w:ascii="仿宋_GB2312" w:eastAsia="仿宋_GB2312"/>
          <w:sz w:val="28"/>
          <w:szCs w:val="28"/>
        </w:rPr>
        <w:t>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41986C95">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7006D379">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3E08567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5EEC32B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CD40C07">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6478E843">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132A4C91">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CAC5D9A">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BEB8C7F">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08B2FEA6">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7BDE07BA">
      <w:pPr>
        <w:adjustRightInd w:val="0"/>
        <w:snapToGrid w:val="0"/>
        <w:spacing w:line="600" w:lineRule="exact"/>
        <w:jc w:val="left"/>
        <w:rPr>
          <w:rFonts w:hint="eastAsia" w:asciiTheme="minorEastAsia" w:hAnsiTheme="minorEastAsia"/>
          <w:b/>
          <w:sz w:val="32"/>
          <w:szCs w:val="32"/>
          <w:lang w:val="en-US" w:eastAsia="zh-CN"/>
        </w:rPr>
      </w:pPr>
    </w:p>
    <w:p w14:paraId="68DCEDA9">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448147F1">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44CD9907">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501BB7C6">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司雯</w:t>
      </w:r>
    </w:p>
    <w:p w14:paraId="05929F17">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4FDFB938">
      <w:pPr>
        <w:adjustRightInd w:val="0"/>
        <w:snapToGrid w:val="0"/>
        <w:spacing w:line="600" w:lineRule="exact"/>
        <w:jc w:val="left"/>
        <w:rPr>
          <w:rFonts w:ascii="仿宋_GB2312" w:eastAsia="仿宋_GB2312"/>
          <w:sz w:val="28"/>
          <w:szCs w:val="28"/>
        </w:rPr>
      </w:pPr>
    </w:p>
    <w:p w14:paraId="1FB902E1">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639ABDA7">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9</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6 </w:t>
      </w:r>
      <w:r>
        <w:rPr>
          <w:rFonts w:hint="eastAsia" w:ascii="仿宋_GB2312" w:eastAsia="仿宋_GB2312"/>
          <w:sz w:val="28"/>
          <w:szCs w:val="28"/>
        </w:rPr>
        <w:t>日</w:t>
      </w:r>
    </w:p>
    <w:p w14:paraId="45BD36DC">
      <w:pPr>
        <w:ind w:firstLine="4200" w:firstLineChars="1500"/>
        <w:rPr>
          <w:rFonts w:hint="eastAsia" w:ascii="仿宋_GB2312" w:eastAsia="仿宋_GB2312"/>
          <w:sz w:val="28"/>
          <w:szCs w:val="28"/>
        </w:rPr>
      </w:pPr>
    </w:p>
    <w:p w14:paraId="009FE781">
      <w:pPr>
        <w:ind w:firstLine="4200" w:firstLineChars="1500"/>
        <w:rPr>
          <w:rFonts w:hint="eastAsia" w:ascii="仿宋_GB2312" w:eastAsia="仿宋_GB2312"/>
          <w:sz w:val="28"/>
          <w:szCs w:val="28"/>
        </w:rPr>
      </w:pPr>
    </w:p>
    <w:p w14:paraId="626A4976">
      <w:pPr>
        <w:ind w:firstLine="4200" w:firstLineChars="1500"/>
        <w:rPr>
          <w:rFonts w:hint="eastAsia" w:ascii="仿宋_GB2312" w:eastAsia="仿宋_GB2312"/>
          <w:sz w:val="28"/>
          <w:szCs w:val="28"/>
        </w:rPr>
      </w:pPr>
    </w:p>
    <w:p w14:paraId="2AA8CB1C">
      <w:pPr>
        <w:ind w:firstLine="4200" w:firstLineChars="1500"/>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p>
    <w:p w14:paraId="6F4219D6">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6"/>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2412"/>
        <w:gridCol w:w="1252"/>
        <w:gridCol w:w="2559"/>
        <w:gridCol w:w="1703"/>
      </w:tblGrid>
      <w:tr w14:paraId="13C4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521" w:type="dxa"/>
            <w:gridSpan w:val="5"/>
            <w:tcBorders>
              <w:top w:val="nil"/>
              <w:left w:val="nil"/>
              <w:bottom w:val="nil"/>
              <w:right w:val="nil"/>
            </w:tcBorders>
            <w:shd w:val="clear" w:color="auto" w:fill="auto"/>
            <w:vAlign w:val="center"/>
          </w:tcPr>
          <w:p w14:paraId="3423322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大金钟拟签订合同</w:t>
            </w:r>
          </w:p>
        </w:tc>
      </w:tr>
      <w:tr w14:paraId="697B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F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9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E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采购类别</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CDB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46F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7E7A4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EBA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A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第一阶段范围内的挖填土方、沟槽支护、余泥渣土运输与排放</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F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E0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地基基础工程专业承包资质</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70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只限供应商诚信名单内单位参与</w:t>
            </w:r>
          </w:p>
        </w:tc>
      </w:tr>
      <w:tr w14:paraId="3F3F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D5A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A5B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第一阶段劳务</w:t>
            </w:r>
            <w:r>
              <w:rPr>
                <w:rFonts w:hint="eastAsia" w:ascii="宋体" w:hAnsi="宋体" w:eastAsia="宋体" w:cs="宋体"/>
                <w:i w:val="0"/>
                <w:iCs w:val="0"/>
                <w:color w:val="000000"/>
                <w:sz w:val="22"/>
                <w:szCs w:val="22"/>
                <w:u w:val="none"/>
                <w:lang w:val="en-US" w:eastAsia="zh-CN"/>
              </w:rPr>
              <w:t>分包</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D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878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施工劳务不分等级</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C0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只限供应商诚信名单内单位参与</w:t>
            </w:r>
          </w:p>
        </w:tc>
      </w:tr>
    </w:tbl>
    <w:p w14:paraId="5F021015">
      <w:pPr>
        <w:adjustRightInd w:val="0"/>
        <w:snapToGrid w:val="0"/>
        <w:spacing w:line="240" w:lineRule="auto"/>
        <w:jc w:val="center"/>
        <w:rPr>
          <w:rFonts w:hint="eastAsia" w:asciiTheme="minorEastAsia" w:hAnsiTheme="minorEastAsia"/>
          <w:b/>
          <w:sz w:val="32"/>
          <w:szCs w:val="32"/>
          <w:lang w:val="en-US" w:eastAsia="zh-CN"/>
        </w:rPr>
      </w:pPr>
    </w:p>
    <w:p w14:paraId="46435671">
      <w:pPr>
        <w:adjustRightInd w:val="0"/>
        <w:snapToGrid w:val="0"/>
        <w:spacing w:line="240" w:lineRule="auto"/>
        <w:jc w:val="center"/>
        <w:rPr>
          <w:rFonts w:hint="eastAsia" w:asciiTheme="minorEastAsia" w:hAnsiTheme="minorEastAsia"/>
          <w:b/>
          <w:sz w:val="32"/>
          <w:szCs w:val="32"/>
          <w:lang w:val="en-US" w:eastAsia="zh-CN"/>
        </w:rPr>
      </w:pPr>
    </w:p>
    <w:p w14:paraId="71E72576">
      <w:pPr>
        <w:adjustRightInd w:val="0"/>
        <w:snapToGrid w:val="0"/>
        <w:spacing w:line="240" w:lineRule="auto"/>
        <w:jc w:val="center"/>
        <w:rPr>
          <w:rFonts w:hint="eastAsia" w:asciiTheme="minorEastAsia" w:hAnsiTheme="minorEastAsia"/>
          <w:b/>
          <w:sz w:val="32"/>
          <w:szCs w:val="32"/>
          <w:lang w:val="en-US" w:eastAsia="zh-CN"/>
        </w:rPr>
      </w:pPr>
    </w:p>
    <w:p w14:paraId="663D64F2">
      <w:pPr>
        <w:adjustRightInd w:val="0"/>
        <w:snapToGrid w:val="0"/>
        <w:spacing w:line="240" w:lineRule="auto"/>
        <w:jc w:val="center"/>
        <w:rPr>
          <w:rFonts w:hint="eastAsia" w:asciiTheme="minorEastAsia" w:hAnsiTheme="minorEastAsia"/>
          <w:b/>
          <w:sz w:val="32"/>
          <w:szCs w:val="32"/>
          <w:lang w:val="en-US" w:eastAsia="zh-CN"/>
        </w:rPr>
      </w:pPr>
    </w:p>
    <w:p w14:paraId="352E3216">
      <w:pPr>
        <w:adjustRightInd w:val="0"/>
        <w:snapToGrid w:val="0"/>
        <w:spacing w:line="240" w:lineRule="auto"/>
        <w:jc w:val="center"/>
        <w:rPr>
          <w:rFonts w:hint="eastAsia" w:asciiTheme="minorEastAsia" w:hAnsiTheme="minorEastAsia"/>
          <w:b/>
          <w:sz w:val="32"/>
          <w:szCs w:val="32"/>
          <w:lang w:val="en-US" w:eastAsia="zh-CN"/>
        </w:rPr>
      </w:pPr>
    </w:p>
    <w:p w14:paraId="1743E844">
      <w:pPr>
        <w:adjustRightInd w:val="0"/>
        <w:snapToGrid w:val="0"/>
        <w:spacing w:line="240" w:lineRule="auto"/>
        <w:jc w:val="center"/>
        <w:rPr>
          <w:rFonts w:hint="eastAsia" w:asciiTheme="minorEastAsia" w:hAnsiTheme="minorEastAsia"/>
          <w:b/>
          <w:sz w:val="32"/>
          <w:szCs w:val="32"/>
          <w:lang w:val="en-US" w:eastAsia="zh-CN"/>
        </w:rPr>
      </w:pPr>
    </w:p>
    <w:p w14:paraId="6FA9CB9E">
      <w:pPr>
        <w:adjustRightInd w:val="0"/>
        <w:snapToGrid w:val="0"/>
        <w:spacing w:line="240" w:lineRule="auto"/>
        <w:jc w:val="center"/>
        <w:rPr>
          <w:rFonts w:hint="eastAsia" w:asciiTheme="minorEastAsia" w:hAnsiTheme="minorEastAsia"/>
          <w:b/>
          <w:sz w:val="32"/>
          <w:szCs w:val="32"/>
          <w:lang w:val="en-US" w:eastAsia="zh-CN"/>
        </w:rPr>
      </w:pPr>
    </w:p>
    <w:p w14:paraId="21D936B9">
      <w:pPr>
        <w:adjustRightInd w:val="0"/>
        <w:snapToGrid w:val="0"/>
        <w:spacing w:line="240" w:lineRule="auto"/>
        <w:jc w:val="center"/>
        <w:rPr>
          <w:rFonts w:hint="eastAsia" w:asciiTheme="minorEastAsia" w:hAnsiTheme="minorEastAsia"/>
          <w:b/>
          <w:sz w:val="32"/>
          <w:szCs w:val="32"/>
          <w:lang w:val="en-US" w:eastAsia="zh-CN"/>
        </w:rPr>
      </w:pPr>
    </w:p>
    <w:p w14:paraId="5B734A3A">
      <w:pPr>
        <w:adjustRightInd w:val="0"/>
        <w:snapToGrid w:val="0"/>
        <w:spacing w:line="240" w:lineRule="auto"/>
        <w:jc w:val="center"/>
        <w:rPr>
          <w:rFonts w:hint="eastAsia" w:asciiTheme="minorEastAsia" w:hAnsiTheme="minorEastAsia"/>
          <w:b/>
          <w:sz w:val="32"/>
          <w:szCs w:val="32"/>
          <w:lang w:val="en-US" w:eastAsia="zh-CN"/>
        </w:rPr>
      </w:pPr>
    </w:p>
    <w:p w14:paraId="5EBC2015">
      <w:pPr>
        <w:adjustRightInd w:val="0"/>
        <w:snapToGrid w:val="0"/>
        <w:spacing w:line="240" w:lineRule="auto"/>
        <w:jc w:val="center"/>
        <w:rPr>
          <w:rFonts w:hint="eastAsia" w:asciiTheme="minorEastAsia" w:hAnsiTheme="minorEastAsia"/>
          <w:b/>
          <w:sz w:val="32"/>
          <w:szCs w:val="32"/>
          <w:lang w:val="en-US" w:eastAsia="zh-CN"/>
        </w:rPr>
      </w:pPr>
    </w:p>
    <w:p w14:paraId="34897B67">
      <w:pPr>
        <w:adjustRightInd w:val="0"/>
        <w:snapToGrid w:val="0"/>
        <w:spacing w:line="240" w:lineRule="auto"/>
        <w:jc w:val="center"/>
        <w:rPr>
          <w:rFonts w:hint="eastAsia" w:asciiTheme="minorEastAsia" w:hAnsiTheme="minorEastAsia"/>
          <w:b/>
          <w:sz w:val="32"/>
          <w:szCs w:val="32"/>
          <w:lang w:val="en-US" w:eastAsia="zh-CN"/>
        </w:rPr>
      </w:pPr>
    </w:p>
    <w:p w14:paraId="6814FF9D">
      <w:pPr>
        <w:adjustRightInd w:val="0"/>
        <w:snapToGrid w:val="0"/>
        <w:spacing w:line="240" w:lineRule="auto"/>
        <w:jc w:val="center"/>
        <w:rPr>
          <w:rFonts w:hint="eastAsia" w:asciiTheme="minorEastAsia" w:hAnsiTheme="minorEastAsia"/>
          <w:b/>
          <w:sz w:val="32"/>
          <w:szCs w:val="32"/>
          <w:lang w:val="en-US" w:eastAsia="zh-CN"/>
        </w:rPr>
      </w:pPr>
    </w:p>
    <w:p w14:paraId="714E4D17">
      <w:pPr>
        <w:adjustRightInd w:val="0"/>
        <w:snapToGrid w:val="0"/>
        <w:spacing w:line="240" w:lineRule="auto"/>
        <w:jc w:val="center"/>
        <w:rPr>
          <w:rFonts w:hint="eastAsia" w:asciiTheme="minorEastAsia" w:hAnsiTheme="minorEastAsia"/>
          <w:b/>
          <w:sz w:val="32"/>
          <w:szCs w:val="32"/>
          <w:lang w:val="en-US" w:eastAsia="zh-CN"/>
        </w:rPr>
      </w:pPr>
    </w:p>
    <w:p w14:paraId="23488E06">
      <w:pPr>
        <w:adjustRightInd w:val="0"/>
        <w:snapToGrid w:val="0"/>
        <w:spacing w:line="240" w:lineRule="auto"/>
        <w:jc w:val="center"/>
        <w:rPr>
          <w:rFonts w:hint="eastAsia" w:asciiTheme="minorEastAsia" w:hAnsiTheme="minorEastAsia"/>
          <w:b/>
          <w:sz w:val="32"/>
          <w:szCs w:val="32"/>
          <w:lang w:val="en-US" w:eastAsia="zh-CN"/>
        </w:rPr>
      </w:pPr>
    </w:p>
    <w:p w14:paraId="041E1814">
      <w:pPr>
        <w:adjustRightInd w:val="0"/>
        <w:snapToGrid w:val="0"/>
        <w:spacing w:line="240" w:lineRule="auto"/>
        <w:jc w:val="center"/>
        <w:rPr>
          <w:rFonts w:hint="eastAsia" w:asciiTheme="minorEastAsia" w:hAnsiTheme="minorEastAsia"/>
          <w:b/>
          <w:sz w:val="32"/>
          <w:szCs w:val="32"/>
          <w:lang w:val="en-US" w:eastAsia="zh-CN"/>
        </w:rPr>
      </w:pPr>
    </w:p>
    <w:p w14:paraId="41804140">
      <w:pPr>
        <w:adjustRightInd w:val="0"/>
        <w:snapToGrid w:val="0"/>
        <w:spacing w:line="240" w:lineRule="auto"/>
        <w:jc w:val="center"/>
        <w:rPr>
          <w:rFonts w:hint="eastAsia" w:asciiTheme="minorEastAsia" w:hAnsiTheme="minorEastAsia"/>
          <w:b/>
          <w:sz w:val="32"/>
          <w:szCs w:val="32"/>
          <w:lang w:val="en-US" w:eastAsia="zh-CN"/>
        </w:rPr>
      </w:pPr>
    </w:p>
    <w:p w14:paraId="71572704">
      <w:pPr>
        <w:adjustRightInd w:val="0"/>
        <w:snapToGrid w:val="0"/>
        <w:spacing w:line="240" w:lineRule="auto"/>
        <w:jc w:val="center"/>
        <w:rPr>
          <w:rFonts w:hint="eastAsia" w:asciiTheme="minorEastAsia" w:hAnsiTheme="minorEastAsia"/>
          <w:b/>
          <w:sz w:val="32"/>
          <w:szCs w:val="32"/>
          <w:lang w:val="en-US" w:eastAsia="zh-CN"/>
        </w:rPr>
      </w:pPr>
    </w:p>
    <w:p w14:paraId="7F55AE06">
      <w:pPr>
        <w:adjustRightInd w:val="0"/>
        <w:snapToGrid w:val="0"/>
        <w:spacing w:line="240" w:lineRule="auto"/>
        <w:jc w:val="center"/>
        <w:rPr>
          <w:rFonts w:hint="eastAsia" w:asciiTheme="minorEastAsia" w:hAnsiTheme="minorEastAsia"/>
          <w:b/>
          <w:sz w:val="32"/>
          <w:szCs w:val="32"/>
          <w:lang w:val="en-US" w:eastAsia="zh-CN"/>
        </w:rPr>
      </w:pPr>
    </w:p>
    <w:p w14:paraId="3DD85DF6">
      <w:pPr>
        <w:adjustRightInd w:val="0"/>
        <w:snapToGrid w:val="0"/>
        <w:spacing w:line="240" w:lineRule="auto"/>
        <w:jc w:val="center"/>
        <w:rPr>
          <w:rFonts w:hint="eastAsia" w:asciiTheme="minorEastAsia" w:hAnsiTheme="minorEastAsia"/>
          <w:b/>
          <w:sz w:val="32"/>
          <w:szCs w:val="32"/>
          <w:lang w:val="en-US" w:eastAsia="zh-CN"/>
        </w:rPr>
      </w:pPr>
    </w:p>
    <w:p w14:paraId="7E90C462">
      <w:pPr>
        <w:adjustRightInd w:val="0"/>
        <w:snapToGrid w:val="0"/>
        <w:spacing w:line="240" w:lineRule="auto"/>
        <w:jc w:val="center"/>
        <w:rPr>
          <w:rFonts w:hint="eastAsia" w:asciiTheme="minorEastAsia" w:hAnsiTheme="minorEastAsia"/>
          <w:b/>
          <w:sz w:val="32"/>
          <w:szCs w:val="32"/>
          <w:lang w:val="en-US" w:eastAsia="zh-CN"/>
        </w:rPr>
      </w:pPr>
    </w:p>
    <w:p w14:paraId="041CAB0F">
      <w:pPr>
        <w:adjustRightInd w:val="0"/>
        <w:snapToGrid w:val="0"/>
        <w:spacing w:line="240" w:lineRule="auto"/>
        <w:jc w:val="center"/>
        <w:rPr>
          <w:rFonts w:hint="eastAsia" w:asciiTheme="minorEastAsia" w:hAnsiTheme="minorEastAsia"/>
          <w:b/>
          <w:sz w:val="32"/>
          <w:szCs w:val="32"/>
          <w:lang w:val="en-US" w:eastAsia="zh-CN"/>
        </w:rPr>
      </w:pPr>
    </w:p>
    <w:p w14:paraId="2DA729A9">
      <w:pPr>
        <w:adjustRightInd w:val="0"/>
        <w:snapToGrid w:val="0"/>
        <w:spacing w:line="240" w:lineRule="auto"/>
        <w:jc w:val="center"/>
        <w:rPr>
          <w:rFonts w:hint="eastAsia" w:asciiTheme="minorEastAsia" w:hAnsiTheme="minorEastAsia"/>
          <w:b/>
          <w:sz w:val="32"/>
          <w:szCs w:val="32"/>
          <w:lang w:val="en-US" w:eastAsia="zh-CN"/>
        </w:rPr>
      </w:pPr>
    </w:p>
    <w:p w14:paraId="393AD95C">
      <w:pPr>
        <w:adjustRightInd w:val="0"/>
        <w:snapToGrid w:val="0"/>
        <w:spacing w:line="240" w:lineRule="auto"/>
        <w:jc w:val="center"/>
        <w:rPr>
          <w:rFonts w:hint="eastAsia" w:asciiTheme="minorEastAsia" w:hAnsiTheme="minorEastAsia"/>
          <w:b/>
          <w:sz w:val="32"/>
          <w:szCs w:val="32"/>
          <w:lang w:val="en-US" w:eastAsia="zh-CN"/>
        </w:rPr>
      </w:pPr>
    </w:p>
    <w:p w14:paraId="67DBD4BE">
      <w:pPr>
        <w:adjustRightInd w:val="0"/>
        <w:snapToGrid w:val="0"/>
        <w:spacing w:line="240" w:lineRule="auto"/>
        <w:jc w:val="center"/>
        <w:rPr>
          <w:rFonts w:hint="eastAsia" w:asciiTheme="minorEastAsia" w:hAnsiTheme="minorEastAsia"/>
          <w:b/>
          <w:sz w:val="32"/>
          <w:szCs w:val="32"/>
          <w:lang w:val="en-US" w:eastAsia="zh-CN"/>
        </w:rPr>
      </w:pPr>
    </w:p>
    <w:p w14:paraId="46B2E3F3">
      <w:pPr>
        <w:adjustRightInd w:val="0"/>
        <w:snapToGrid w:val="0"/>
        <w:spacing w:line="240" w:lineRule="auto"/>
        <w:jc w:val="center"/>
        <w:rPr>
          <w:rFonts w:hint="eastAsia" w:asciiTheme="minorEastAsia" w:hAnsiTheme="minorEastAsia"/>
          <w:b/>
          <w:sz w:val="32"/>
          <w:szCs w:val="32"/>
          <w:lang w:val="en-US" w:eastAsia="zh-CN"/>
        </w:rPr>
      </w:pPr>
    </w:p>
    <w:p w14:paraId="71B1E829">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7025DDCE">
      <w:pPr>
        <w:adjustRightInd w:val="0"/>
        <w:snapToGrid w:val="0"/>
        <w:spacing w:line="240" w:lineRule="auto"/>
        <w:jc w:val="center"/>
        <w:rPr>
          <w:rFonts w:hint="eastAsia" w:asciiTheme="minorEastAsia" w:hAnsiTheme="minorEastAsia"/>
          <w:b/>
          <w:sz w:val="32"/>
          <w:szCs w:val="32"/>
          <w:lang w:val="en-US" w:eastAsia="zh-CN"/>
        </w:rPr>
      </w:pPr>
    </w:p>
    <w:p w14:paraId="58804A83">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08B1BD03">
      <w:pPr>
        <w:spacing w:line="360" w:lineRule="auto"/>
        <w:rPr>
          <w:rFonts w:hint="eastAsia" w:ascii="仿宋" w:hAnsi="仿宋" w:eastAsia="仿宋" w:cs="仿宋"/>
          <w:color w:val="auto"/>
          <w:sz w:val="28"/>
          <w:szCs w:val="28"/>
          <w:highlight w:val="none"/>
          <w:u w:val="single"/>
        </w:rPr>
      </w:pPr>
    </w:p>
    <w:p w14:paraId="27E8DA54">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3CE86438">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新花大道（花都大道-迎宾大道）新建DN1400给水管道工程</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14:paraId="4621E21F">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3408D330">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7533481E">
      <w:pPr>
        <w:rPr>
          <w:rFonts w:ascii="Times New Roman" w:hAnsi="Times New Roman" w:eastAsia="仿宋_GB2312" w:cs="Times New Roman"/>
          <w:color w:val="auto"/>
          <w:sz w:val="28"/>
          <w:szCs w:val="28"/>
          <w:highlight w:val="none"/>
        </w:rPr>
      </w:pPr>
    </w:p>
    <w:p w14:paraId="74E8D8B4">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32E2E519">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bookmarkStart w:id="1" w:name="_GoBack"/>
      <w:bookmarkEnd w:id="1"/>
    </w:p>
    <w:p w14:paraId="4E6275CC">
      <w:pPr>
        <w:adjustRightInd w:val="0"/>
        <w:snapToGrid w:val="0"/>
        <w:spacing w:line="240" w:lineRule="auto"/>
        <w:jc w:val="center"/>
        <w:rPr>
          <w:rFonts w:hint="default" w:asciiTheme="minorEastAsia" w:hAnsiTheme="minorEastAsia"/>
          <w:b/>
          <w:sz w:val="32"/>
          <w:szCs w:val="32"/>
          <w:lang w:val="en-US" w:eastAsia="zh-CN"/>
        </w:rPr>
      </w:pPr>
    </w:p>
    <w:p w14:paraId="1ABFEB50">
      <w:pPr>
        <w:adjustRightInd w:val="0"/>
        <w:snapToGrid w:val="0"/>
        <w:spacing w:line="240" w:lineRule="auto"/>
        <w:jc w:val="center"/>
        <w:rPr>
          <w:rFonts w:hint="default" w:asciiTheme="minorEastAsia" w:hAnsiTheme="minorEastAsia"/>
          <w:b/>
          <w:sz w:val="32"/>
          <w:szCs w:val="32"/>
          <w:lang w:val="en-US" w:eastAsia="zh-CN"/>
        </w:rPr>
      </w:pPr>
    </w:p>
    <w:p w14:paraId="60E776E1">
      <w:pPr>
        <w:adjustRightInd w:val="0"/>
        <w:snapToGrid w:val="0"/>
        <w:spacing w:line="240" w:lineRule="auto"/>
        <w:jc w:val="center"/>
        <w:rPr>
          <w:rFonts w:hint="default" w:asciiTheme="minorEastAsia" w:hAnsiTheme="minorEastAsia"/>
          <w:b/>
          <w:sz w:val="32"/>
          <w:szCs w:val="32"/>
          <w:lang w:val="en-US" w:eastAsia="zh-CN"/>
        </w:rPr>
      </w:pPr>
    </w:p>
    <w:p w14:paraId="65E2EFE7">
      <w:pPr>
        <w:adjustRightInd w:val="0"/>
        <w:snapToGrid w:val="0"/>
        <w:spacing w:line="240" w:lineRule="auto"/>
        <w:jc w:val="center"/>
        <w:rPr>
          <w:rFonts w:hint="default" w:asciiTheme="minorEastAsia" w:hAnsiTheme="minorEastAsia"/>
          <w:b/>
          <w:sz w:val="32"/>
          <w:szCs w:val="32"/>
          <w:lang w:val="en-US" w:eastAsia="zh-CN"/>
        </w:rPr>
      </w:pPr>
    </w:p>
    <w:p w14:paraId="04B786EA">
      <w:pPr>
        <w:adjustRightInd w:val="0"/>
        <w:snapToGrid w:val="0"/>
        <w:spacing w:line="240" w:lineRule="auto"/>
        <w:jc w:val="center"/>
        <w:rPr>
          <w:rFonts w:hint="default" w:asciiTheme="minorEastAsia" w:hAnsiTheme="minorEastAsia"/>
          <w:b/>
          <w:sz w:val="32"/>
          <w:szCs w:val="32"/>
          <w:lang w:val="en-US" w:eastAsia="zh-CN"/>
        </w:rPr>
      </w:pPr>
    </w:p>
    <w:p w14:paraId="0B7DA87C">
      <w:pPr>
        <w:adjustRightInd w:val="0"/>
        <w:snapToGrid w:val="0"/>
        <w:spacing w:line="240" w:lineRule="auto"/>
        <w:jc w:val="center"/>
        <w:rPr>
          <w:rFonts w:hint="default" w:asciiTheme="minorEastAsia" w:hAnsiTheme="minorEastAsia"/>
          <w:b/>
          <w:sz w:val="32"/>
          <w:szCs w:val="32"/>
          <w:lang w:val="en-US" w:eastAsia="zh-CN"/>
        </w:rPr>
      </w:pPr>
    </w:p>
    <w:p w14:paraId="70848EEB">
      <w:pPr>
        <w:adjustRightInd w:val="0"/>
        <w:snapToGrid w:val="0"/>
        <w:spacing w:line="240" w:lineRule="auto"/>
        <w:jc w:val="center"/>
        <w:rPr>
          <w:rFonts w:hint="default" w:asciiTheme="minorEastAsia" w:hAnsiTheme="minorEastAsia"/>
          <w:b/>
          <w:sz w:val="32"/>
          <w:szCs w:val="32"/>
          <w:lang w:val="en-US" w:eastAsia="zh-CN"/>
        </w:rPr>
      </w:pPr>
    </w:p>
    <w:p w14:paraId="10923FE3">
      <w:pPr>
        <w:adjustRightInd w:val="0"/>
        <w:snapToGrid w:val="0"/>
        <w:spacing w:line="240" w:lineRule="auto"/>
        <w:jc w:val="center"/>
        <w:rPr>
          <w:rFonts w:hint="default" w:asciiTheme="minorEastAsia" w:hAnsiTheme="minorEastAsia"/>
          <w:b/>
          <w:sz w:val="32"/>
          <w:szCs w:val="32"/>
          <w:lang w:val="en-US" w:eastAsia="zh-CN"/>
        </w:rPr>
      </w:pPr>
    </w:p>
    <w:p w14:paraId="49429525">
      <w:pPr>
        <w:adjustRightInd w:val="0"/>
        <w:snapToGrid w:val="0"/>
        <w:spacing w:line="240" w:lineRule="auto"/>
        <w:jc w:val="center"/>
        <w:rPr>
          <w:rFonts w:hint="default" w:asciiTheme="minorEastAsia" w:hAnsiTheme="minorEastAsia"/>
          <w:b/>
          <w:sz w:val="32"/>
          <w:szCs w:val="32"/>
          <w:lang w:val="en-US" w:eastAsia="zh-CN"/>
        </w:rPr>
      </w:pPr>
    </w:p>
    <w:p w14:paraId="59B7739F">
      <w:pPr>
        <w:adjustRightInd w:val="0"/>
        <w:snapToGrid w:val="0"/>
        <w:spacing w:line="240" w:lineRule="auto"/>
        <w:jc w:val="center"/>
        <w:rPr>
          <w:rFonts w:hint="default" w:asciiTheme="minorEastAsia" w:hAnsiTheme="minorEastAsia"/>
          <w:b/>
          <w:sz w:val="32"/>
          <w:szCs w:val="32"/>
          <w:lang w:val="en-US" w:eastAsia="zh-CN"/>
        </w:rPr>
      </w:pPr>
    </w:p>
    <w:p w14:paraId="3F6373BE">
      <w:pPr>
        <w:adjustRightInd w:val="0"/>
        <w:snapToGrid w:val="0"/>
        <w:spacing w:line="240" w:lineRule="auto"/>
        <w:jc w:val="center"/>
        <w:rPr>
          <w:rFonts w:hint="default" w:asciiTheme="minorEastAsia" w:hAnsiTheme="minorEastAsia"/>
          <w:b/>
          <w:sz w:val="32"/>
          <w:szCs w:val="32"/>
          <w:lang w:val="en-US" w:eastAsia="zh-CN"/>
        </w:rPr>
      </w:pPr>
    </w:p>
    <w:p w14:paraId="78F5AFA7">
      <w:pPr>
        <w:adjustRightInd w:val="0"/>
        <w:snapToGrid w:val="0"/>
        <w:spacing w:line="240" w:lineRule="auto"/>
        <w:jc w:val="center"/>
        <w:rPr>
          <w:rFonts w:hint="default" w:asciiTheme="minorEastAsia" w:hAnsiTheme="minorEastAsia"/>
          <w:b/>
          <w:sz w:val="32"/>
          <w:szCs w:val="32"/>
          <w:lang w:val="en-US" w:eastAsia="zh-CN"/>
        </w:rPr>
      </w:pPr>
    </w:p>
    <w:p w14:paraId="1A572118">
      <w:pPr>
        <w:adjustRightInd w:val="0"/>
        <w:snapToGrid w:val="0"/>
        <w:spacing w:line="240" w:lineRule="auto"/>
        <w:jc w:val="center"/>
        <w:rPr>
          <w:rFonts w:hint="default" w:asciiTheme="minorEastAsia" w:hAnsiTheme="minorEastAsia"/>
          <w:b/>
          <w:sz w:val="32"/>
          <w:szCs w:val="32"/>
          <w:lang w:val="en-US" w:eastAsia="zh-CN"/>
        </w:rPr>
      </w:pPr>
    </w:p>
    <w:p w14:paraId="7C83B890">
      <w:pPr>
        <w:adjustRightInd w:val="0"/>
        <w:snapToGrid w:val="0"/>
        <w:spacing w:line="240" w:lineRule="auto"/>
        <w:jc w:val="center"/>
        <w:rPr>
          <w:rFonts w:hint="eastAsia" w:asciiTheme="minorEastAsia" w:hAnsiTheme="minorEastAsia"/>
          <w:b/>
          <w:sz w:val="32"/>
          <w:szCs w:val="32"/>
          <w:lang w:val="en-US" w:eastAsia="zh-CN"/>
        </w:rPr>
      </w:pPr>
    </w:p>
    <w:p w14:paraId="2F8AF4A7">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供应商诚信名单</w:t>
      </w:r>
    </w:p>
    <w:tbl>
      <w:tblPr>
        <w:tblStyle w:val="6"/>
        <w:tblW w:w="853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6368"/>
        <w:gridCol w:w="1470"/>
      </w:tblGrid>
      <w:tr w14:paraId="65D2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8534" w:type="dxa"/>
            <w:gridSpan w:val="3"/>
            <w:tcBorders>
              <w:top w:val="nil"/>
              <w:left w:val="nil"/>
              <w:bottom w:val="nil"/>
              <w:right w:val="nil"/>
            </w:tcBorders>
            <w:shd w:val="clear" w:color="auto" w:fill="auto"/>
            <w:vAlign w:val="center"/>
          </w:tcPr>
          <w:p w14:paraId="60DA7E50">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土石方、支护、地基处理项目及临设施工项目供应商诚信名单</w:t>
            </w:r>
          </w:p>
        </w:tc>
      </w:tr>
      <w:tr w14:paraId="1EFA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E324">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7EFC">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供应商名称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42AE">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14:paraId="5C59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7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B6C5">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广东国弘建设工程有限公司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57C5">
            <w:pPr>
              <w:jc w:val="center"/>
              <w:rPr>
                <w:rFonts w:hint="eastAsia" w:ascii="宋体" w:hAnsi="宋体" w:eastAsia="宋体" w:cs="宋体"/>
                <w:i w:val="0"/>
                <w:iCs w:val="0"/>
                <w:color w:val="000000"/>
                <w:sz w:val="24"/>
                <w:szCs w:val="24"/>
                <w:u w:val="none"/>
              </w:rPr>
            </w:pPr>
          </w:p>
        </w:tc>
      </w:tr>
      <w:tr w14:paraId="4B34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1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4D5F">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广东广集建设工程有限公司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9C55">
            <w:pPr>
              <w:jc w:val="center"/>
              <w:rPr>
                <w:rFonts w:hint="eastAsia" w:ascii="宋体" w:hAnsi="宋体" w:eastAsia="宋体" w:cs="宋体"/>
                <w:i w:val="0"/>
                <w:iCs w:val="0"/>
                <w:color w:val="000000"/>
                <w:sz w:val="24"/>
                <w:szCs w:val="24"/>
                <w:u w:val="none"/>
              </w:rPr>
            </w:pPr>
          </w:p>
        </w:tc>
      </w:tr>
      <w:tr w14:paraId="2EDB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2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EEE2">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深圳市嘉闰州生态建工有限公司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04E5">
            <w:pPr>
              <w:jc w:val="center"/>
              <w:rPr>
                <w:rFonts w:hint="eastAsia" w:ascii="宋体" w:hAnsi="宋体" w:eastAsia="宋体" w:cs="宋体"/>
                <w:i w:val="0"/>
                <w:iCs w:val="0"/>
                <w:color w:val="000000"/>
                <w:sz w:val="24"/>
                <w:szCs w:val="24"/>
                <w:u w:val="none"/>
              </w:rPr>
            </w:pPr>
          </w:p>
        </w:tc>
      </w:tr>
      <w:tr w14:paraId="33CE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6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4191">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广东建宏安建筑工程有限公司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78F1">
            <w:pPr>
              <w:jc w:val="center"/>
              <w:rPr>
                <w:rFonts w:hint="eastAsia" w:ascii="宋体" w:hAnsi="宋体" w:eastAsia="宋体" w:cs="宋体"/>
                <w:i w:val="0"/>
                <w:iCs w:val="0"/>
                <w:color w:val="000000"/>
                <w:sz w:val="24"/>
                <w:szCs w:val="24"/>
                <w:u w:val="none"/>
              </w:rPr>
            </w:pPr>
          </w:p>
        </w:tc>
      </w:tr>
      <w:tr w14:paraId="764E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3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7A20">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广东建恒建筑工程有限公司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0092">
            <w:pPr>
              <w:jc w:val="center"/>
              <w:rPr>
                <w:rFonts w:hint="eastAsia" w:ascii="宋体" w:hAnsi="宋体" w:eastAsia="宋体" w:cs="宋体"/>
                <w:i w:val="0"/>
                <w:iCs w:val="0"/>
                <w:color w:val="000000"/>
                <w:sz w:val="24"/>
                <w:szCs w:val="24"/>
                <w:u w:val="none"/>
              </w:rPr>
            </w:pPr>
          </w:p>
        </w:tc>
      </w:tr>
      <w:tr w14:paraId="2B2C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9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FF97">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广州市铭恒建设工程有限公司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8C9B">
            <w:pPr>
              <w:jc w:val="center"/>
              <w:rPr>
                <w:rFonts w:hint="eastAsia" w:ascii="宋体" w:hAnsi="宋体" w:eastAsia="宋体" w:cs="宋体"/>
                <w:i w:val="0"/>
                <w:iCs w:val="0"/>
                <w:color w:val="000000"/>
                <w:sz w:val="24"/>
                <w:szCs w:val="24"/>
                <w:u w:val="none"/>
              </w:rPr>
            </w:pPr>
          </w:p>
        </w:tc>
      </w:tr>
      <w:tr w14:paraId="30E0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A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B0BB">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广东中钦建设集团有限公司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6E0C">
            <w:pPr>
              <w:jc w:val="center"/>
              <w:rPr>
                <w:rFonts w:hint="eastAsia" w:ascii="宋体" w:hAnsi="宋体" w:eastAsia="宋体" w:cs="宋体"/>
                <w:i w:val="0"/>
                <w:iCs w:val="0"/>
                <w:color w:val="000000"/>
                <w:sz w:val="24"/>
                <w:szCs w:val="24"/>
                <w:u w:val="none"/>
              </w:rPr>
            </w:pPr>
          </w:p>
        </w:tc>
      </w:tr>
      <w:tr w14:paraId="6156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F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C068">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广东胜力建设有限公司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50AB">
            <w:pPr>
              <w:jc w:val="center"/>
              <w:rPr>
                <w:rFonts w:hint="eastAsia" w:ascii="宋体" w:hAnsi="宋体" w:eastAsia="宋体" w:cs="宋体"/>
                <w:i w:val="0"/>
                <w:iCs w:val="0"/>
                <w:color w:val="000000"/>
                <w:sz w:val="24"/>
                <w:szCs w:val="24"/>
                <w:u w:val="none"/>
              </w:rPr>
            </w:pPr>
          </w:p>
        </w:tc>
      </w:tr>
      <w:tr w14:paraId="3D55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3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CA8A">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广东宏佳建设有限公司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8D80">
            <w:pPr>
              <w:jc w:val="center"/>
              <w:rPr>
                <w:rFonts w:hint="eastAsia" w:ascii="宋体" w:hAnsi="宋体" w:eastAsia="宋体" w:cs="宋体"/>
                <w:i w:val="0"/>
                <w:iCs w:val="0"/>
                <w:color w:val="000000"/>
                <w:sz w:val="24"/>
                <w:szCs w:val="24"/>
                <w:u w:val="none"/>
              </w:rPr>
            </w:pPr>
          </w:p>
        </w:tc>
      </w:tr>
      <w:tr w14:paraId="63F2E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3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3D62">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广州市同庆建筑工程有限公司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B7DA">
            <w:pPr>
              <w:jc w:val="center"/>
              <w:rPr>
                <w:rFonts w:hint="eastAsia" w:ascii="宋体" w:hAnsi="宋体" w:eastAsia="宋体" w:cs="宋体"/>
                <w:i w:val="0"/>
                <w:iCs w:val="0"/>
                <w:color w:val="000000"/>
                <w:sz w:val="24"/>
                <w:szCs w:val="24"/>
                <w:u w:val="none"/>
              </w:rPr>
            </w:pPr>
          </w:p>
        </w:tc>
      </w:tr>
      <w:tr w14:paraId="4BE9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4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3926">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江西增海建设工程有限公司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E149">
            <w:pPr>
              <w:jc w:val="center"/>
              <w:rPr>
                <w:rFonts w:hint="eastAsia" w:ascii="宋体" w:hAnsi="宋体" w:eastAsia="宋体" w:cs="宋体"/>
                <w:i w:val="0"/>
                <w:iCs w:val="0"/>
                <w:color w:val="000000"/>
                <w:sz w:val="24"/>
                <w:szCs w:val="24"/>
                <w:u w:val="none"/>
              </w:rPr>
            </w:pPr>
          </w:p>
        </w:tc>
      </w:tr>
    </w:tbl>
    <w:p w14:paraId="5DDB3837">
      <w:pPr>
        <w:adjustRightInd w:val="0"/>
        <w:snapToGrid w:val="0"/>
        <w:spacing w:line="240" w:lineRule="auto"/>
        <w:jc w:val="both"/>
        <w:rPr>
          <w:rFonts w:hint="default" w:asciiTheme="minorEastAsia" w:hAnsiTheme="minorEastAsia"/>
          <w:b/>
          <w:color w:val="0000FF"/>
          <w:sz w:val="32"/>
          <w:szCs w:val="32"/>
          <w:lang w:val="en-US" w:eastAsia="zh-CN"/>
        </w:rPr>
      </w:pPr>
    </w:p>
    <w:p w14:paraId="5F44FDB6">
      <w:pPr>
        <w:adjustRightInd w:val="0"/>
        <w:snapToGrid w:val="0"/>
        <w:spacing w:line="240" w:lineRule="auto"/>
        <w:jc w:val="both"/>
        <w:rPr>
          <w:rFonts w:hint="default" w:asciiTheme="minorEastAsia" w:hAnsiTheme="minorEastAsia"/>
          <w:b/>
          <w:color w:val="0000FF"/>
          <w:sz w:val="32"/>
          <w:szCs w:val="32"/>
          <w:lang w:val="en-US" w:eastAsia="zh-CN"/>
        </w:rPr>
      </w:pPr>
    </w:p>
    <w:p w14:paraId="64D59BC4">
      <w:pPr>
        <w:adjustRightInd w:val="0"/>
        <w:snapToGrid w:val="0"/>
        <w:spacing w:line="240" w:lineRule="auto"/>
        <w:jc w:val="both"/>
        <w:rPr>
          <w:rFonts w:hint="default" w:asciiTheme="minorEastAsia" w:hAnsiTheme="minorEastAsia"/>
          <w:b/>
          <w:color w:val="0000FF"/>
          <w:sz w:val="32"/>
          <w:szCs w:val="32"/>
          <w:lang w:val="en-US" w:eastAsia="zh-CN"/>
        </w:rPr>
      </w:pPr>
    </w:p>
    <w:p w14:paraId="4A77F757">
      <w:pPr>
        <w:adjustRightInd w:val="0"/>
        <w:snapToGrid w:val="0"/>
        <w:spacing w:line="240" w:lineRule="auto"/>
        <w:jc w:val="both"/>
        <w:rPr>
          <w:rFonts w:hint="default" w:asciiTheme="minorEastAsia" w:hAnsiTheme="minorEastAsia"/>
          <w:b/>
          <w:color w:val="0000FF"/>
          <w:sz w:val="32"/>
          <w:szCs w:val="32"/>
          <w:lang w:val="en-US" w:eastAsia="zh-CN"/>
        </w:rPr>
      </w:pPr>
    </w:p>
    <w:p w14:paraId="0AB5037A">
      <w:pPr>
        <w:adjustRightInd w:val="0"/>
        <w:snapToGrid w:val="0"/>
        <w:spacing w:line="240" w:lineRule="auto"/>
        <w:jc w:val="both"/>
        <w:rPr>
          <w:rFonts w:hint="default" w:asciiTheme="minorEastAsia" w:hAnsiTheme="minorEastAsia"/>
          <w:b/>
          <w:color w:val="0000FF"/>
          <w:sz w:val="32"/>
          <w:szCs w:val="32"/>
          <w:lang w:val="en-US" w:eastAsia="zh-CN"/>
        </w:rPr>
      </w:pPr>
    </w:p>
    <w:p w14:paraId="0F4DEE49">
      <w:pPr>
        <w:adjustRightInd w:val="0"/>
        <w:snapToGrid w:val="0"/>
        <w:spacing w:line="240" w:lineRule="auto"/>
        <w:jc w:val="both"/>
        <w:rPr>
          <w:rFonts w:hint="default" w:asciiTheme="minorEastAsia" w:hAnsiTheme="minorEastAsia"/>
          <w:b/>
          <w:color w:val="0000FF"/>
          <w:sz w:val="32"/>
          <w:szCs w:val="32"/>
          <w:lang w:val="en-US" w:eastAsia="zh-CN"/>
        </w:rPr>
      </w:pPr>
    </w:p>
    <w:p w14:paraId="38AAB5F0">
      <w:pPr>
        <w:keepNext w:val="0"/>
        <w:keepLines w:val="0"/>
        <w:pageBreakBefore w:val="0"/>
        <w:kinsoku/>
        <w:wordWrap/>
        <w:overflowPunct/>
        <w:topLinePunct w:val="0"/>
        <w:autoSpaceDE/>
        <w:autoSpaceDN/>
        <w:bidi w:val="0"/>
        <w:adjustRightInd w:val="0"/>
        <w:snapToGrid w:val="0"/>
        <w:spacing w:line="36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供应商诚信名单</w:t>
      </w:r>
    </w:p>
    <w:p w14:paraId="4D51CD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Gadugi" w:hAnsi="Gadugi" w:eastAsia="Gadugi" w:cs="Gadugi"/>
          <w:i w:val="0"/>
          <w:iCs w:val="0"/>
          <w:color w:val="000000"/>
          <w:kern w:val="0"/>
          <w:sz w:val="24"/>
          <w:szCs w:val="24"/>
          <w:u w:val="none"/>
          <w:lang w:val="en-US" w:eastAsia="zh-CN" w:bidi="ar"/>
        </w:rPr>
      </w:pPr>
      <w:r>
        <w:rPr>
          <w:rFonts w:hint="eastAsia" w:ascii="Gadugi" w:hAnsi="Gadugi" w:eastAsia="Gadugi" w:cs="Gadugi"/>
          <w:i w:val="0"/>
          <w:iCs w:val="0"/>
          <w:color w:val="000000"/>
          <w:kern w:val="0"/>
          <w:sz w:val="24"/>
          <w:szCs w:val="24"/>
          <w:u w:val="none"/>
          <w:lang w:val="en-US" w:eastAsia="zh-CN" w:bidi="ar"/>
        </w:rPr>
        <w:t>工程项目优质劳务供应商诚信</w:t>
      </w:r>
      <w:r>
        <w:rPr>
          <w:rFonts w:hint="default" w:ascii="Gadugi" w:hAnsi="Gadugi" w:eastAsia="Gadugi" w:cs="Gadugi"/>
          <w:i w:val="0"/>
          <w:iCs w:val="0"/>
          <w:color w:val="000000"/>
          <w:kern w:val="0"/>
          <w:sz w:val="24"/>
          <w:szCs w:val="24"/>
          <w:u w:val="none"/>
          <w:lang w:val="en-US" w:eastAsia="zh-CN" w:bidi="ar"/>
        </w:rPr>
        <w:t>名单</w:t>
      </w:r>
    </w:p>
    <w:tbl>
      <w:tblPr>
        <w:tblStyle w:val="9"/>
        <w:tblW w:w="8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6375"/>
        <w:gridCol w:w="1363"/>
      </w:tblGrid>
      <w:tr w14:paraId="73324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695" w:type="dxa"/>
            <w:vAlign w:val="center"/>
          </w:tcPr>
          <w:p w14:paraId="764C23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6375" w:type="dxa"/>
            <w:vAlign w:val="center"/>
          </w:tcPr>
          <w:p w14:paraId="44CD08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供应商名称</w:t>
            </w:r>
          </w:p>
        </w:tc>
        <w:tc>
          <w:tcPr>
            <w:tcW w:w="1363" w:type="dxa"/>
            <w:vAlign w:val="center"/>
          </w:tcPr>
          <w:p w14:paraId="016D71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52528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vAlign w:val="center"/>
          </w:tcPr>
          <w:p w14:paraId="43752B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75" w:type="dxa"/>
            <w:vAlign w:val="center"/>
          </w:tcPr>
          <w:p w14:paraId="02C552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广东龙光奇岭城市服务有限公司</w:t>
            </w:r>
          </w:p>
        </w:tc>
        <w:tc>
          <w:tcPr>
            <w:tcW w:w="1363" w:type="dxa"/>
            <w:vAlign w:val="center"/>
          </w:tcPr>
          <w:p w14:paraId="73E699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9E9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5" w:type="dxa"/>
            <w:vAlign w:val="center"/>
          </w:tcPr>
          <w:p w14:paraId="452EC0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375" w:type="dxa"/>
            <w:vAlign w:val="center"/>
          </w:tcPr>
          <w:p w14:paraId="345113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广东益盟建筑劳务有限公司</w:t>
            </w:r>
          </w:p>
        </w:tc>
        <w:tc>
          <w:tcPr>
            <w:tcW w:w="1363" w:type="dxa"/>
            <w:vAlign w:val="center"/>
          </w:tcPr>
          <w:p w14:paraId="4C1174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5BA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vAlign w:val="center"/>
          </w:tcPr>
          <w:p w14:paraId="2271B8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6375" w:type="dxa"/>
            <w:vAlign w:val="center"/>
          </w:tcPr>
          <w:p w14:paraId="2126B8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广州齐富建筑劳务有限公司</w:t>
            </w:r>
          </w:p>
        </w:tc>
        <w:tc>
          <w:tcPr>
            <w:tcW w:w="1363" w:type="dxa"/>
            <w:vAlign w:val="center"/>
          </w:tcPr>
          <w:p w14:paraId="7DA908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D5D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5" w:type="dxa"/>
            <w:vAlign w:val="center"/>
          </w:tcPr>
          <w:p w14:paraId="150A33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6375" w:type="dxa"/>
            <w:vAlign w:val="center"/>
          </w:tcPr>
          <w:p w14:paraId="2523C1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广州顺成建筑劳务有限公司</w:t>
            </w:r>
          </w:p>
        </w:tc>
        <w:tc>
          <w:tcPr>
            <w:tcW w:w="1363" w:type="dxa"/>
            <w:vAlign w:val="center"/>
          </w:tcPr>
          <w:p w14:paraId="671E70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252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5" w:type="dxa"/>
            <w:vAlign w:val="center"/>
          </w:tcPr>
          <w:p w14:paraId="0A1BB6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6375" w:type="dxa"/>
            <w:vAlign w:val="center"/>
          </w:tcPr>
          <w:p w14:paraId="626B7A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广州祺商劳务有限公司</w:t>
            </w:r>
          </w:p>
        </w:tc>
        <w:tc>
          <w:tcPr>
            <w:tcW w:w="1363" w:type="dxa"/>
            <w:vAlign w:val="center"/>
          </w:tcPr>
          <w:p w14:paraId="550EE7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712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vAlign w:val="center"/>
          </w:tcPr>
          <w:p w14:paraId="4E422E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6375" w:type="dxa"/>
            <w:vAlign w:val="center"/>
          </w:tcPr>
          <w:p w14:paraId="087539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广东援邦工程劳务有限公司</w:t>
            </w:r>
          </w:p>
        </w:tc>
        <w:tc>
          <w:tcPr>
            <w:tcW w:w="1363" w:type="dxa"/>
            <w:vAlign w:val="center"/>
          </w:tcPr>
          <w:p w14:paraId="243F19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99A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5" w:type="dxa"/>
            <w:vAlign w:val="center"/>
          </w:tcPr>
          <w:p w14:paraId="1DF226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6375" w:type="dxa"/>
            <w:vAlign w:val="center"/>
          </w:tcPr>
          <w:p w14:paraId="3F87D5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广州天圣建筑劳务有限公司</w:t>
            </w:r>
          </w:p>
        </w:tc>
        <w:tc>
          <w:tcPr>
            <w:tcW w:w="1363" w:type="dxa"/>
            <w:vAlign w:val="center"/>
          </w:tcPr>
          <w:p w14:paraId="6D69C0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70A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vAlign w:val="center"/>
          </w:tcPr>
          <w:p w14:paraId="43CDC7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6375" w:type="dxa"/>
            <w:vAlign w:val="center"/>
          </w:tcPr>
          <w:p w14:paraId="0ED1E1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广东华辉建设有限公司</w:t>
            </w:r>
          </w:p>
        </w:tc>
        <w:tc>
          <w:tcPr>
            <w:tcW w:w="1363" w:type="dxa"/>
            <w:vAlign w:val="center"/>
          </w:tcPr>
          <w:p w14:paraId="0446D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4DDC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5" w:type="dxa"/>
            <w:vAlign w:val="center"/>
          </w:tcPr>
          <w:p w14:paraId="6E820B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6375" w:type="dxa"/>
            <w:vAlign w:val="center"/>
          </w:tcPr>
          <w:p w14:paraId="31B5CF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广州福靖建筑劳务有限公司</w:t>
            </w:r>
          </w:p>
        </w:tc>
        <w:tc>
          <w:tcPr>
            <w:tcW w:w="1363" w:type="dxa"/>
            <w:vAlign w:val="center"/>
          </w:tcPr>
          <w:p w14:paraId="4A49AB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DA12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5" w:type="dxa"/>
            <w:vAlign w:val="center"/>
          </w:tcPr>
          <w:p w14:paraId="79BEEE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6375" w:type="dxa"/>
            <w:vAlign w:val="center"/>
          </w:tcPr>
          <w:p w14:paraId="439C2D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广州大湾建设劳务有限公司</w:t>
            </w:r>
          </w:p>
        </w:tc>
        <w:tc>
          <w:tcPr>
            <w:tcW w:w="1363" w:type="dxa"/>
            <w:vAlign w:val="center"/>
          </w:tcPr>
          <w:p w14:paraId="2D4546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237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5" w:type="dxa"/>
            <w:vAlign w:val="center"/>
          </w:tcPr>
          <w:p w14:paraId="331BA9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6375" w:type="dxa"/>
            <w:vAlign w:val="center"/>
          </w:tcPr>
          <w:p w14:paraId="3EDE60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广东楷粤建设工程有限公司</w:t>
            </w:r>
          </w:p>
        </w:tc>
        <w:tc>
          <w:tcPr>
            <w:tcW w:w="1363" w:type="dxa"/>
            <w:vAlign w:val="center"/>
          </w:tcPr>
          <w:p w14:paraId="0B50C4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2DF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95" w:type="dxa"/>
            <w:vAlign w:val="center"/>
          </w:tcPr>
          <w:p w14:paraId="108B44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6375" w:type="dxa"/>
            <w:vAlign w:val="center"/>
          </w:tcPr>
          <w:p w14:paraId="701237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广州真友建设工程有限公司</w:t>
            </w:r>
          </w:p>
        </w:tc>
        <w:tc>
          <w:tcPr>
            <w:tcW w:w="1363" w:type="dxa"/>
            <w:vAlign w:val="center"/>
          </w:tcPr>
          <w:p w14:paraId="54BB6D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442117C">
      <w:pPr>
        <w:adjustRightInd w:val="0"/>
        <w:snapToGrid w:val="0"/>
        <w:spacing w:line="240" w:lineRule="auto"/>
        <w:jc w:val="both"/>
        <w:rPr>
          <w:rFonts w:hint="default" w:asciiTheme="minorEastAsia" w:hAnsiTheme="minorEastAsia"/>
          <w:b/>
          <w:color w:val="0000FF"/>
          <w:sz w:val="32"/>
          <w:szCs w:val="32"/>
          <w:lang w:val="en-US" w:eastAsia="zh-CN"/>
        </w:rPr>
      </w:pPr>
    </w:p>
    <w:p w14:paraId="305AAA56"/>
    <w:p w14:paraId="113A41C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Gadugi">
    <w:panose1 w:val="020B0502040204020203"/>
    <w:charset w:val="00"/>
    <w:family w:val="auto"/>
    <w:pitch w:val="default"/>
    <w:sig w:usb0="80000003" w:usb1="02000000" w:usb2="00003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zYmUxN2VjOTJhYzAwY2Q0MDg2YjU4MmFlODdjNDAifQ=="/>
  </w:docVars>
  <w:rsids>
    <w:rsidRoot w:val="00000000"/>
    <w:rsid w:val="020C62E0"/>
    <w:rsid w:val="021A228F"/>
    <w:rsid w:val="03A52548"/>
    <w:rsid w:val="04F738C4"/>
    <w:rsid w:val="0639166E"/>
    <w:rsid w:val="06BA455D"/>
    <w:rsid w:val="07B70A9C"/>
    <w:rsid w:val="07F51675"/>
    <w:rsid w:val="080F08D8"/>
    <w:rsid w:val="084F7CDE"/>
    <w:rsid w:val="09AF2373"/>
    <w:rsid w:val="0C6F77FC"/>
    <w:rsid w:val="0C9F4364"/>
    <w:rsid w:val="0D4C342B"/>
    <w:rsid w:val="0F167317"/>
    <w:rsid w:val="106D2640"/>
    <w:rsid w:val="11E757F9"/>
    <w:rsid w:val="123E190B"/>
    <w:rsid w:val="138E1CF5"/>
    <w:rsid w:val="13E625E1"/>
    <w:rsid w:val="144E1A77"/>
    <w:rsid w:val="165D6CB3"/>
    <w:rsid w:val="18A300A1"/>
    <w:rsid w:val="18F63C0C"/>
    <w:rsid w:val="194A79C2"/>
    <w:rsid w:val="1BD05723"/>
    <w:rsid w:val="1DA467A9"/>
    <w:rsid w:val="1F4E7296"/>
    <w:rsid w:val="1F6F1674"/>
    <w:rsid w:val="20F12E19"/>
    <w:rsid w:val="22941CAE"/>
    <w:rsid w:val="22BA5BB9"/>
    <w:rsid w:val="23007343"/>
    <w:rsid w:val="23887A65"/>
    <w:rsid w:val="25090B64"/>
    <w:rsid w:val="27D74B17"/>
    <w:rsid w:val="2B8C5C18"/>
    <w:rsid w:val="2B942BE5"/>
    <w:rsid w:val="2C291DCD"/>
    <w:rsid w:val="2C90798A"/>
    <w:rsid w:val="2DE55AB4"/>
    <w:rsid w:val="2E6A2F43"/>
    <w:rsid w:val="2EA63495"/>
    <w:rsid w:val="2FC5794B"/>
    <w:rsid w:val="2FD14A6A"/>
    <w:rsid w:val="32CF0EB9"/>
    <w:rsid w:val="356362F6"/>
    <w:rsid w:val="35A071D2"/>
    <w:rsid w:val="36D466C5"/>
    <w:rsid w:val="371D3A91"/>
    <w:rsid w:val="3724764D"/>
    <w:rsid w:val="372C1CD8"/>
    <w:rsid w:val="37306353"/>
    <w:rsid w:val="38354E32"/>
    <w:rsid w:val="38984519"/>
    <w:rsid w:val="38D623B1"/>
    <w:rsid w:val="39FC665F"/>
    <w:rsid w:val="3A72247D"/>
    <w:rsid w:val="3B81506E"/>
    <w:rsid w:val="3BD85022"/>
    <w:rsid w:val="3C325295"/>
    <w:rsid w:val="3C67733A"/>
    <w:rsid w:val="3CBF7A77"/>
    <w:rsid w:val="3E164CD4"/>
    <w:rsid w:val="3F094F7A"/>
    <w:rsid w:val="40384169"/>
    <w:rsid w:val="407F2AF8"/>
    <w:rsid w:val="40D7364A"/>
    <w:rsid w:val="4148218A"/>
    <w:rsid w:val="42EE7824"/>
    <w:rsid w:val="43BD70F3"/>
    <w:rsid w:val="43E20674"/>
    <w:rsid w:val="44C23E37"/>
    <w:rsid w:val="46A61E2C"/>
    <w:rsid w:val="47252F96"/>
    <w:rsid w:val="47317A9B"/>
    <w:rsid w:val="47A46B2B"/>
    <w:rsid w:val="48F13107"/>
    <w:rsid w:val="4949617F"/>
    <w:rsid w:val="4A7606F9"/>
    <w:rsid w:val="4B924E71"/>
    <w:rsid w:val="4DFE60AA"/>
    <w:rsid w:val="4F4026F2"/>
    <w:rsid w:val="512F6767"/>
    <w:rsid w:val="51AA268F"/>
    <w:rsid w:val="53E515B7"/>
    <w:rsid w:val="55DA38A0"/>
    <w:rsid w:val="565C42B5"/>
    <w:rsid w:val="59363F53"/>
    <w:rsid w:val="59685007"/>
    <w:rsid w:val="59C11938"/>
    <w:rsid w:val="5B6A7475"/>
    <w:rsid w:val="5BCD17B1"/>
    <w:rsid w:val="5CDB3A5A"/>
    <w:rsid w:val="5CF410E7"/>
    <w:rsid w:val="5D3E2967"/>
    <w:rsid w:val="5EDB6BA1"/>
    <w:rsid w:val="607448F1"/>
    <w:rsid w:val="61022FFC"/>
    <w:rsid w:val="641C5739"/>
    <w:rsid w:val="646A2634"/>
    <w:rsid w:val="6481216A"/>
    <w:rsid w:val="66636F9A"/>
    <w:rsid w:val="66763171"/>
    <w:rsid w:val="67EC1862"/>
    <w:rsid w:val="6BA47D91"/>
    <w:rsid w:val="6C256AA0"/>
    <w:rsid w:val="6DB30807"/>
    <w:rsid w:val="72A2709C"/>
    <w:rsid w:val="747B1953"/>
    <w:rsid w:val="749D5D6D"/>
    <w:rsid w:val="74B13BD8"/>
    <w:rsid w:val="75190439"/>
    <w:rsid w:val="7693517B"/>
    <w:rsid w:val="7A92650A"/>
    <w:rsid w:val="7CA0289E"/>
    <w:rsid w:val="7DC46E79"/>
    <w:rsid w:val="7E054C6A"/>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spacing w:before="120" w:line="360" w:lineRule="auto"/>
      <w:ind w:firstLine="531" w:firstLineChars="200"/>
    </w:pPr>
    <w:rPr>
      <w:rFonts w:ascii="Times New Roman" w:hAnsi="Times New Roman"/>
      <w:b/>
      <w:sz w:val="28"/>
      <w:szCs w:val="20"/>
    </w:rPr>
  </w:style>
  <w:style w:type="paragraph" w:styleId="4">
    <w:name w:val="Body Text"/>
    <w:basedOn w:val="1"/>
    <w:next w:val="5"/>
    <w:autoRedefine/>
    <w:unhideWhenUsed/>
    <w:qFormat/>
    <w:uiPriority w:val="99"/>
    <w:pPr>
      <w:spacing w:after="120"/>
    </w:pPr>
  </w:style>
  <w:style w:type="paragraph" w:customStyle="1" w:styleId="5">
    <w:name w:val="Quote1"/>
    <w:next w:val="1"/>
    <w:autoRedefine/>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2120</Words>
  <Characters>2236</Characters>
  <Lines>0</Lines>
  <Paragraphs>0</Paragraphs>
  <TotalTime>0</TotalTime>
  <ScaleCrop>false</ScaleCrop>
  <LinksUpToDate>false</LinksUpToDate>
  <CharactersWithSpaces>2490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李侃</cp:lastModifiedBy>
  <cp:lastPrinted>2024-07-01T01:48:00Z</cp:lastPrinted>
  <dcterms:modified xsi:type="dcterms:W3CDTF">2024-10-11T01:38:27Z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5215F288B5DB4A3598227574AC7B63D0_13</vt:lpwstr>
  </property>
</Properties>
</file>