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lang w:val="en-US" w:eastAsia="zh-CN"/>
        </w:rPr>
        <w:t>惠州至肇庆高速公路白云至三水段项目给排水迁改工程混凝土</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惠州至肇庆高速公路白云至三水段项目给排水迁改工程</w:t>
      </w:r>
      <w:r>
        <w:rPr>
          <w:rFonts w:hint="eastAsia" w:ascii="仿宋_GB2312" w:eastAsia="仿宋_GB2312"/>
          <w:sz w:val="28"/>
          <w:szCs w:val="28"/>
          <w:u w:val="single"/>
        </w:rPr>
        <w:t xml:space="preserve">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惠州至肇庆高速公路白云至三水段项目给排水迁改工程混凝土采购项目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4.凡符合要求的供应商可提交采购意向，不限于《广州市自来水工程有限公司优质混凝土供应商库》内供应商。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8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w:t>
      </w:r>
      <w:bookmarkStart w:id="1" w:name="_GoBack"/>
      <w:bookmarkEnd w:id="1"/>
      <w:r>
        <w:rPr>
          <w:rFonts w:hint="eastAsia" w:ascii="仿宋_GB2312" w:eastAsia="仿宋_GB2312"/>
          <w:sz w:val="28"/>
          <w:szCs w:val="28"/>
          <w:u w:val="none"/>
          <w:lang w:val="en-US" w:eastAsia="zh-CN"/>
        </w:rPr>
        <w:t>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sz w:val="28"/>
          <w:szCs w:val="28"/>
          <w:u w:val="none"/>
          <w:lang w:val="en-US" w:eastAsia="zh-CN"/>
        </w:rPr>
        <w:t>5</w:t>
      </w:r>
      <w:r>
        <w:rPr>
          <w:rFonts w:hint="eastAsia" w:ascii="仿宋_GB2312" w:eastAsia="仿宋_GB2312"/>
          <w:sz w:val="28"/>
          <w:szCs w:val="28"/>
          <w:u w:val="none"/>
        </w:rPr>
        <w:t xml:space="preserve">月 </w:t>
      </w:r>
      <w:r>
        <w:rPr>
          <w:rFonts w:hint="eastAsia" w:ascii="仿宋_GB2312" w:eastAsia="仿宋_GB2312"/>
          <w:sz w:val="28"/>
          <w:szCs w:val="28"/>
          <w:u w:val="none"/>
          <w:lang w:val="en-US" w:eastAsia="zh-CN"/>
        </w:rPr>
        <w:t xml:space="preserve">6 </w:t>
      </w:r>
      <w:r>
        <w:rPr>
          <w:rFonts w:hint="eastAsia" w:ascii="仿宋_GB2312" w:eastAsia="仿宋_GB2312"/>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混凝土</w:t>
            </w:r>
          </w:p>
        </w:tc>
        <w:tc>
          <w:tcPr>
            <w:tcW w:w="156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为确保混凝土的准时调度，减少因运输因数产生的风险，凡供货范围在惠州至肇庆高速公路白云至三水段地段的供应商（不限于库内供应商）可提交意向报名表格。</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惠州至肇庆高速公路白云至三水段项目给排水迁改工程</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both"/>
        <w:rPr>
          <w:rFonts w:hint="default" w:asciiTheme="minorEastAsia" w:hAnsiTheme="minorEastAsia"/>
          <w:b/>
          <w:sz w:val="32"/>
          <w:szCs w:val="32"/>
          <w:lang w:val="en-US" w:eastAsia="zh-CN"/>
        </w:rPr>
      </w:pPr>
      <w:r>
        <w:rPr>
          <w:rFonts w:hint="default" w:asciiTheme="minorEastAsia" w:hAnsiTheme="minorEastAsia"/>
          <w:b/>
          <w:sz w:val="32"/>
          <w:szCs w:val="32"/>
          <w:lang w:val="en-US" w:eastAsia="zh-CN"/>
        </w:rPr>
        <w:drawing>
          <wp:inline distT="0" distB="0" distL="114300" distR="114300">
            <wp:extent cx="5267960" cy="7453630"/>
            <wp:effectExtent l="0" t="0" r="8890" b="13970"/>
            <wp:docPr id="1" name="图片 1" descr="关于印发工程项目优质混凝土供应商诚信清单的通知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印发工程项目优质混凝土供应商诚信清单的通知_02"/>
                    <pic:cNvPicPr>
                      <a:picLocks noChangeAspect="1"/>
                    </pic:cNvPicPr>
                  </pic:nvPicPr>
                  <pic:blipFill>
                    <a:blip r:embed="rId4"/>
                    <a:stretch>
                      <a:fillRect/>
                    </a:stretch>
                  </pic:blipFill>
                  <pic:spPr>
                    <a:xfrm>
                      <a:off x="0" y="0"/>
                      <a:ext cx="5267960" cy="74536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3C676E"/>
    <w:rsid w:val="123E190B"/>
    <w:rsid w:val="12E50BB3"/>
    <w:rsid w:val="138E1CF5"/>
    <w:rsid w:val="13E625E1"/>
    <w:rsid w:val="144E1A77"/>
    <w:rsid w:val="14C82DA4"/>
    <w:rsid w:val="15A46B04"/>
    <w:rsid w:val="17D877E4"/>
    <w:rsid w:val="18A300A1"/>
    <w:rsid w:val="194A79C2"/>
    <w:rsid w:val="1DA467A9"/>
    <w:rsid w:val="1F173E24"/>
    <w:rsid w:val="1F69491A"/>
    <w:rsid w:val="2000702C"/>
    <w:rsid w:val="20F12E19"/>
    <w:rsid w:val="22673393"/>
    <w:rsid w:val="22941CAE"/>
    <w:rsid w:val="22BA5BB9"/>
    <w:rsid w:val="23007343"/>
    <w:rsid w:val="23887A65"/>
    <w:rsid w:val="27D74B17"/>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1660</Words>
  <Characters>1741</Characters>
  <Lines>0</Lines>
  <Paragraphs>0</Paragraphs>
  <TotalTime>3</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2024-05-15T01:43:01Z</cp:lastPrinted>
  <dcterms:modified xsi:type="dcterms:W3CDTF">2024-05-15T01:43:05Z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47862A2C71F845719D6695888ED6EA16_13</vt:lpwstr>
  </property>
</Properties>
</file>