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r>
        <w:rPr>
          <w:rFonts w:hint="eastAsia"/>
          <w:lang w:eastAsia="zh-CN"/>
        </w:rPr>
        <w:t>购买</w:t>
      </w:r>
      <w:r>
        <w:rPr>
          <w:rFonts w:hint="eastAsia"/>
          <w:lang w:val="en-US" w:eastAsia="zh-CN"/>
        </w:rPr>
        <w:t>保安</w:t>
      </w:r>
      <w:r>
        <w:rPr>
          <w:rFonts w:hint="eastAsia"/>
          <w:lang w:eastAsia="zh-CN"/>
        </w:rPr>
        <w:t>服务询价邀请函</w:t>
      </w:r>
    </w:p>
    <w:p>
      <w:pPr>
        <w:rPr>
          <w:rFonts w:hint="eastAsia" w:ascii="仿宋" w:hAnsi="仿宋" w:eastAsia="仿宋" w:cs="仿宋"/>
          <w:sz w:val="30"/>
          <w:szCs w:val="30"/>
          <w:u w:val="single"/>
          <w:lang w:val="en-US" w:eastAsia="zh-CN"/>
        </w:rPr>
      </w:pPr>
    </w:p>
    <w:p>
      <w:pPr>
        <w:ind w:firstLine="420"/>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2"/>
          <w:szCs w:val="32"/>
          <w:lang w:val="en-US" w:eastAsia="zh-CN"/>
        </w:rPr>
        <w:t>因我单位保安工作需要，现参照政府采购有关规定和要求进行询价。</w:t>
      </w:r>
    </w:p>
    <w:p>
      <w:pPr>
        <w:tabs>
          <w:tab w:val="left" w:pos="840"/>
        </w:tabs>
        <w:spacing w:line="440" w:lineRule="exact"/>
        <w:ind w:left="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项目需求：对</w:t>
      </w:r>
      <w:r>
        <w:rPr>
          <w:rFonts w:hint="eastAsia" w:ascii="仿宋" w:hAnsi="仿宋" w:eastAsia="仿宋" w:cs="仿宋"/>
          <w:kern w:val="2"/>
          <w:sz w:val="32"/>
          <w:szCs w:val="32"/>
          <w:lang w:val="en-US" w:eastAsia="zh-CN" w:bidi="ar-SA"/>
        </w:rPr>
        <w:t>广州自来水专业建安有限公司（广州市自来水有限公司西村水厂大院内）提供保安服务。</w:t>
      </w:r>
    </w:p>
    <w:p>
      <w:pPr>
        <w:tabs>
          <w:tab w:val="left" w:pos="840"/>
        </w:tabs>
        <w:spacing w:line="440" w:lineRule="exact"/>
        <w:ind w:left="1" w:firstLine="640" w:firstLineChars="200"/>
        <w:rPr>
          <w:rFonts w:hint="default" w:ascii="仿宋" w:hAnsi="仿宋" w:eastAsia="仿宋" w:cs="仿宋"/>
          <w:kern w:val="2"/>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服务区域范围</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广州自来水专业建安有限公司本部场地（广州市自来水有限公司西村水厂大院内）保安服务范围内秩序维护，治安防范，消防安全，人员、设备设施的安全保卫和大院、大楼设施的巡查，以及与安全有关的日常工作和各项临时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二、服务内容和要求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1、保安岗位：每天0:00-24:00，确保1人在岗。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sz w:val="32"/>
          <w:szCs w:val="32"/>
          <w:lang w:val="en-US" w:eastAsia="zh-CN"/>
        </w:rPr>
        <w:t>2、</w:t>
      </w:r>
      <w:r>
        <w:rPr>
          <w:rFonts w:hint="eastAsia" w:ascii="仿宋" w:hAnsi="仿宋" w:eastAsia="仿宋" w:cs="仿宋"/>
          <w:kern w:val="2"/>
          <w:sz w:val="32"/>
          <w:szCs w:val="32"/>
          <w:lang w:val="en-US" w:eastAsia="zh-CN" w:bidi="ar-SA"/>
        </w:rPr>
        <w:t>保安服务范围内秩序维护，治安防范，消防安全，人员、设备设施的安全保卫和大院、大楼设施的巡查，以及与安全有关的日常工作和各项临时性任务。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三、服务</w:t>
      </w:r>
      <w:r>
        <w:rPr>
          <w:rFonts w:hint="eastAsia" w:ascii="黑体" w:hAnsi="黑体" w:eastAsia="黑体" w:cs="黑体"/>
          <w:b w:val="0"/>
          <w:bCs w:val="0"/>
          <w:sz w:val="32"/>
          <w:szCs w:val="32"/>
        </w:rPr>
        <w:t>期限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本项目服务期限：预计为2023年9月1日起至2024年 8月 31日止，如有变动以实际进场时间为准。</w:t>
      </w:r>
    </w:p>
    <w:p>
      <w:p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报价递交时间为即日</w:t>
      </w:r>
      <w:r>
        <w:rPr>
          <w:rFonts w:hint="eastAsia" w:ascii="仿宋" w:hAnsi="仿宋" w:eastAsia="仿宋" w:cs="仿宋"/>
          <w:color w:val="auto"/>
          <w:sz w:val="32"/>
          <w:szCs w:val="32"/>
          <w:lang w:val="en-US" w:eastAsia="zh-CN"/>
        </w:rPr>
        <w:t>起至</w:t>
      </w:r>
      <w:r>
        <w:rPr>
          <w:rFonts w:hint="eastAsia" w:ascii="仿宋" w:hAnsi="仿宋" w:eastAsia="仿宋" w:cs="仿宋"/>
          <w:sz w:val="32"/>
          <w:szCs w:val="32"/>
          <w:lang w:val="en-US" w:eastAsia="zh-CN"/>
        </w:rPr>
        <w:t>2023年7月 25日，报价文件必须在上述时间之前递交至</w:t>
      </w:r>
      <w:r>
        <w:rPr>
          <w:rFonts w:hint="eastAsia" w:ascii="仿宋" w:hAnsi="仿宋" w:eastAsia="仿宋" w:cs="仿宋"/>
          <w:sz w:val="32"/>
          <w:szCs w:val="32"/>
          <w:u w:val="single"/>
          <w:lang w:val="en-US" w:eastAsia="zh-CN"/>
        </w:rPr>
        <w:t xml:space="preserve"> 广州自来水专业建安有限公司 </w:t>
      </w:r>
      <w:r>
        <w:rPr>
          <w:rFonts w:hint="eastAsia" w:ascii="仿宋" w:hAnsi="仿宋" w:eastAsia="仿宋" w:cs="仿宋"/>
          <w:sz w:val="32"/>
          <w:szCs w:val="32"/>
          <w:lang w:val="en-US" w:eastAsia="zh-CN"/>
        </w:rPr>
        <w:t>，地点：</w:t>
      </w:r>
      <w:r>
        <w:rPr>
          <w:rFonts w:hint="eastAsia" w:ascii="仿宋" w:hAnsi="仿宋" w:eastAsia="仿宋" w:cs="仿宋"/>
          <w:sz w:val="32"/>
          <w:szCs w:val="32"/>
          <w:u w:val="single"/>
          <w:lang w:val="en-US" w:eastAsia="zh-CN"/>
        </w:rPr>
        <w:t xml:space="preserve">广州市荔湾区水厂路3号大院内 </w:t>
      </w:r>
      <w:r>
        <w:rPr>
          <w:rFonts w:hint="eastAsia" w:ascii="仿宋" w:hAnsi="仿宋" w:eastAsia="仿宋" w:cs="仿宋"/>
          <w:sz w:val="32"/>
          <w:szCs w:val="32"/>
          <w:lang w:val="en-US" w:eastAsia="zh-CN"/>
        </w:rPr>
        <w:t>。报价文件中应包含以下内容：</w:t>
      </w:r>
    </w:p>
    <w:p>
      <w:pPr>
        <w:numPr>
          <w:ilvl w:val="0"/>
          <w:numId w:val="2"/>
        </w:numPr>
        <w:ind w:firstLine="640" w:firstLineChars="200"/>
        <w:rPr>
          <w:rFonts w:hint="eastAsia" w:ascii="仿宋" w:hAnsi="仿宋" w:eastAsia="仿宋" w:cs="仿宋"/>
          <w:sz w:val="32"/>
          <w:szCs w:val="32"/>
          <w:lang w:val="en-US" w:eastAsia="zh-CN"/>
        </w:rPr>
      </w:pPr>
      <w:r>
        <w:rPr>
          <w:rFonts w:hint="eastAsia" w:ascii="仿宋_GB2312" w:eastAsia="仿宋_GB2312"/>
          <w:color w:val="auto"/>
          <w:sz w:val="32"/>
          <w:szCs w:val="32"/>
          <w:lang w:val="en-US" w:eastAsia="zh-CN"/>
        </w:rPr>
        <w:t>企业营业执照复印件</w:t>
      </w:r>
      <w:r>
        <w:rPr>
          <w:rFonts w:hint="eastAsia" w:ascii="仿宋" w:hAnsi="仿宋" w:eastAsia="仿宋" w:cs="仿宋"/>
          <w:sz w:val="32"/>
          <w:szCs w:val="32"/>
          <w:lang w:val="en-US" w:eastAsia="zh-CN"/>
        </w:rPr>
        <w:t>；</w:t>
      </w:r>
    </w:p>
    <w:p>
      <w:pPr>
        <w:numPr>
          <w:ilvl w:val="0"/>
          <w:numId w:val="2"/>
        </w:numPr>
        <w:ind w:firstLine="640" w:firstLineChars="2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公司简介及</w:t>
      </w:r>
      <w:r>
        <w:rPr>
          <w:rFonts w:hint="eastAsia" w:ascii="仿宋_GB2312" w:eastAsia="仿宋_GB2312"/>
          <w:color w:val="auto"/>
          <w:sz w:val="32"/>
          <w:szCs w:val="32"/>
          <w:lang w:val="en-US" w:eastAsia="zh-CN"/>
        </w:rPr>
        <w:t>资质证明复印件</w:t>
      </w:r>
      <w:r>
        <w:rPr>
          <w:rFonts w:hint="eastAsia" w:ascii="仿宋" w:hAnsi="仿宋" w:eastAsia="仿宋" w:cs="仿宋"/>
          <w:sz w:val="32"/>
          <w:szCs w:val="32"/>
          <w:lang w:val="en-US" w:eastAsia="zh-CN"/>
        </w:rPr>
        <w:t>；</w:t>
      </w:r>
    </w:p>
    <w:p>
      <w:pPr>
        <w:numPr>
          <w:ilvl w:val="0"/>
          <w:numId w:val="2"/>
        </w:numPr>
        <w:ind w:firstLine="640" w:firstLineChars="200"/>
        <w:rPr>
          <w:rFonts w:hint="eastAsia" w:ascii="仿宋" w:hAnsi="仿宋" w:eastAsia="仿宋" w:cs="仿宋"/>
          <w:sz w:val="30"/>
          <w:szCs w:val="30"/>
          <w:lang w:val="en-US" w:eastAsia="zh-CN"/>
        </w:rPr>
      </w:pPr>
      <w:r>
        <w:rPr>
          <w:rFonts w:hint="eastAsia" w:ascii="仿宋_GB2312" w:eastAsia="仿宋_GB2312"/>
          <w:color w:val="auto"/>
          <w:sz w:val="32"/>
          <w:szCs w:val="32"/>
          <w:lang w:val="en-US" w:eastAsia="zh-CN"/>
        </w:rPr>
        <w:t>报价表（月</w:t>
      </w:r>
      <w:r>
        <w:rPr>
          <w:rFonts w:hint="eastAsia" w:ascii="仿宋" w:hAnsi="仿宋" w:eastAsia="仿宋" w:cs="仿宋"/>
          <w:sz w:val="32"/>
          <w:szCs w:val="32"/>
          <w:lang w:val="en-US" w:eastAsia="zh-CN"/>
        </w:rPr>
        <w:t>最高限价含税3万元，年最高限价含税36万元）；</w:t>
      </w:r>
    </w:p>
    <w:p>
      <w:pPr>
        <w:numPr>
          <w:ilvl w:val="0"/>
          <w:numId w:val="2"/>
        </w:numPr>
        <w:ind w:firstLine="640" w:firstLineChars="2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法定代表人证明书；</w:t>
      </w:r>
    </w:p>
    <w:p>
      <w:pPr>
        <w:numPr>
          <w:ilvl w:val="0"/>
          <w:numId w:val="2"/>
        </w:numPr>
        <w:ind w:firstLine="640" w:firstLineChars="2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过往业绩（不少于3份）</w:t>
      </w:r>
      <w:r>
        <w:rPr>
          <w:rFonts w:hint="eastAsia" w:ascii="仿宋_GB2312" w:eastAsia="仿宋_GB2312"/>
          <w:color w:val="auto"/>
          <w:sz w:val="32"/>
          <w:szCs w:val="32"/>
          <w:lang w:val="en-US" w:eastAsia="zh-CN"/>
        </w:rPr>
        <w:t>；</w:t>
      </w:r>
    </w:p>
    <w:p>
      <w:pPr>
        <w:numPr>
          <w:ilvl w:val="0"/>
          <w:numId w:val="2"/>
        </w:numPr>
        <w:ind w:firstLine="640" w:firstLineChars="200"/>
        <w:rPr>
          <w:rFonts w:hint="eastAsia" w:ascii="仿宋" w:hAnsi="仿宋" w:eastAsia="仿宋" w:cs="仿宋"/>
          <w:sz w:val="30"/>
          <w:szCs w:val="30"/>
          <w:lang w:val="en-US" w:eastAsia="zh-CN"/>
        </w:rPr>
      </w:pPr>
      <w:r>
        <w:rPr>
          <w:rFonts w:hint="eastAsia" w:ascii="仿宋_GB2312" w:eastAsia="仿宋_GB2312"/>
          <w:color w:val="auto"/>
          <w:sz w:val="32"/>
          <w:szCs w:val="32"/>
          <w:lang w:val="en-US" w:eastAsia="zh-CN"/>
        </w:rPr>
        <w:t>邀请函回函。</w:t>
      </w:r>
    </w:p>
    <w:p>
      <w:pPr>
        <w:ind w:firstLine="42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以上文件资料及证书复印件必须加盖投标单位公章。</w:t>
      </w:r>
      <w:bookmarkStart w:id="0" w:name="_GoBack"/>
      <w:bookmarkEnd w:id="0"/>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广州自来水专业建安有限公司</w:t>
      </w:r>
    </w:p>
    <w:p>
      <w:pPr>
        <w:pStyle w:val="2"/>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2022年7月21日</w:t>
      </w: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ind w:left="0" w:leftChars="0" w:firstLine="0" w:firstLineChars="0"/>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邀请函回函</w:t>
      </w:r>
    </w:p>
    <w:p>
      <w:pPr>
        <w:jc w:val="center"/>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 xml:space="preserve"> </w:t>
      </w:r>
    </w:p>
    <w:p>
      <w:pPr>
        <w:ind w:firstLine="420"/>
        <w:rPr>
          <w:rFonts w:hint="eastAsia" w:ascii="仿宋_GB2312" w:eastAsia="仿宋_GB2312"/>
          <w:color w:val="auto"/>
          <w:sz w:val="32"/>
          <w:szCs w:val="32"/>
          <w:lang w:val="en-US" w:eastAsia="zh-CN"/>
        </w:rPr>
      </w:pPr>
      <w:r>
        <w:rPr>
          <w:rFonts w:hint="eastAsia" w:ascii="仿宋" w:hAnsi="仿宋" w:eastAsia="仿宋" w:cs="仿宋"/>
          <w:sz w:val="30"/>
          <w:szCs w:val="30"/>
          <w:lang w:val="en-US" w:eastAsia="zh-CN"/>
        </w:rPr>
        <w:t xml:space="preserve">  </w:t>
      </w:r>
      <w:r>
        <w:rPr>
          <w:rFonts w:hint="eastAsia" w:ascii="仿宋_GB2312" w:eastAsia="仿宋_GB2312"/>
          <w:color w:val="auto"/>
          <w:sz w:val="32"/>
          <w:szCs w:val="32"/>
          <w:lang w:val="en-US" w:eastAsia="zh-CN"/>
        </w:rPr>
        <w:t>我司已详细审阅广州自来水专业建安有限公司保安服务询价项目邀请函，（参加/不参加）该项目询价。</w:t>
      </w:r>
    </w:p>
    <w:p>
      <w:pPr>
        <w:pStyle w:val="2"/>
        <w:rPr>
          <w:rFonts w:hint="eastAsia"/>
          <w:lang w:val="en-US" w:eastAsia="zh-CN"/>
        </w:rPr>
      </w:pPr>
    </w:p>
    <w:p>
      <w:pPr>
        <w:ind w:firstLine="42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（单位盖公章）</w:t>
      </w:r>
    </w:p>
    <w:p>
      <w:pPr>
        <w:ind w:firstLine="42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C433F"/>
    <w:multiLevelType w:val="singleLevel"/>
    <w:tmpl w:val="B5BC433F"/>
    <w:lvl w:ilvl="0" w:tentative="0">
      <w:start w:val="1"/>
      <w:numFmt w:val="chineseCounting"/>
      <w:suff w:val="nothing"/>
      <w:lvlText w:val="%1、"/>
      <w:lvlJc w:val="left"/>
      <w:rPr>
        <w:rFonts w:hint="eastAsia"/>
      </w:rPr>
    </w:lvl>
  </w:abstractNum>
  <w:abstractNum w:abstractNumId="1">
    <w:nsid w:val="05FBEC53"/>
    <w:multiLevelType w:val="singleLevel"/>
    <w:tmpl w:val="05FBEC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ZTJmYWI2NWYyYmI2M2NmM2RhMjJhNmFkMmFhNzkifQ=="/>
  </w:docVars>
  <w:rsids>
    <w:rsidRoot w:val="26E225FC"/>
    <w:rsid w:val="073E34D0"/>
    <w:rsid w:val="09501243"/>
    <w:rsid w:val="133D23F2"/>
    <w:rsid w:val="1F5341EE"/>
    <w:rsid w:val="26E225FC"/>
    <w:rsid w:val="2DE94495"/>
    <w:rsid w:val="55136B5E"/>
    <w:rsid w:val="59CE5393"/>
    <w:rsid w:val="69611049"/>
    <w:rsid w:val="6C630EF2"/>
    <w:rsid w:val="777B178B"/>
    <w:rsid w:val="78697DB3"/>
    <w:rsid w:val="78D41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639</Characters>
  <Lines>0</Lines>
  <Paragraphs>0</Paragraphs>
  <TotalTime>270</TotalTime>
  <ScaleCrop>false</ScaleCrop>
  <LinksUpToDate>false</LinksUpToDate>
  <CharactersWithSpaces>758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2020-09-04T01:29:00Z</dcterms:created>
  <dc:creator>飞</dc:creator>
  <cp:lastModifiedBy>文</cp:lastModifiedBy>
  <cp:lastPrinted>2022-07-14T03:43:00Z</cp:lastPrinted>
  <dcterms:modified xsi:type="dcterms:W3CDTF">2023-07-21T00:50:00Z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A13306220827482DA3CACC73AD3FEC9B_13</vt:lpwstr>
  </property>
</Properties>
</file>